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6E624" w14:textId="44620E71" w:rsidR="00CD6FCA" w:rsidRDefault="00CE57F5" w:rsidP="00CE57F5">
      <w:pPr>
        <w:jc w:val="center"/>
        <w:rPr>
          <w:b/>
          <w:bCs w:val="0"/>
        </w:rPr>
      </w:pPr>
      <w:bookmarkStart w:id="0" w:name="_Hlk160649910"/>
      <w:r w:rsidRPr="00CE57F5">
        <w:rPr>
          <w:b/>
          <w:bCs w:val="0"/>
          <w:u w:val="single"/>
        </w:rPr>
        <w:t>Revelation 4-5: Jesus is worthy</w:t>
      </w:r>
      <w:r>
        <w:rPr>
          <w:b/>
          <w:bCs w:val="0"/>
        </w:rPr>
        <w:t>!</w:t>
      </w:r>
    </w:p>
    <w:p w14:paraId="6749F474" w14:textId="6447FD05" w:rsidR="00E63104" w:rsidRDefault="00E63104" w:rsidP="00E63104">
      <w:pPr>
        <w:jc w:val="center"/>
        <w:rPr>
          <w:b/>
          <w:bCs w:val="0"/>
        </w:rPr>
      </w:pPr>
      <w:r>
        <w:rPr>
          <w:b/>
          <w:bCs w:val="0"/>
        </w:rPr>
        <w:t xml:space="preserve">Main: </w:t>
      </w:r>
      <w:r w:rsidRPr="003C382E">
        <w:rPr>
          <w:b/>
        </w:rPr>
        <w:t>The Lamb who died for sin is also</w:t>
      </w:r>
      <w:r>
        <w:rPr>
          <w:b/>
        </w:rPr>
        <w:t xml:space="preserve"> </w:t>
      </w:r>
      <w:r w:rsidRPr="003C382E">
        <w:rPr>
          <w:b/>
          <w:bCs w:val="0"/>
        </w:rPr>
        <w:t>the Lion</w:t>
      </w:r>
      <w:r>
        <w:rPr>
          <w:b/>
          <w:bCs w:val="0"/>
        </w:rPr>
        <w:t xml:space="preserve"> </w:t>
      </w:r>
      <w:r w:rsidR="00154F36">
        <w:rPr>
          <w:b/>
          <w:bCs w:val="0"/>
        </w:rPr>
        <w:t xml:space="preserve">who </w:t>
      </w:r>
      <w:r>
        <w:rPr>
          <w:b/>
          <w:bCs w:val="0"/>
        </w:rPr>
        <w:t>is worthy to judge</w:t>
      </w:r>
      <w:r w:rsidRPr="005F2402">
        <w:rPr>
          <w:b/>
          <w:bCs w:val="0"/>
        </w:rPr>
        <w:t xml:space="preserve"> </w:t>
      </w:r>
      <w:r>
        <w:rPr>
          <w:b/>
          <w:bCs w:val="0"/>
        </w:rPr>
        <w:t>it</w:t>
      </w:r>
    </w:p>
    <w:p w14:paraId="7F827BB3" w14:textId="4B8FD0CC" w:rsidR="00CE2853" w:rsidRPr="005F2402" w:rsidRDefault="00CE2853" w:rsidP="00CE2853">
      <w:pPr>
        <w:rPr>
          <w:b/>
          <w:bCs w:val="0"/>
        </w:rPr>
      </w:pPr>
      <w:r w:rsidRPr="005F2402">
        <w:rPr>
          <w:b/>
          <w:bCs w:val="0"/>
        </w:rPr>
        <w:t>Preliminary considerations</w:t>
      </w:r>
    </w:p>
    <w:p w14:paraId="4BD070C5" w14:textId="77777777" w:rsidR="00CE2853" w:rsidRPr="0054365A" w:rsidRDefault="00CE2853" w:rsidP="00CE2853">
      <w:pPr>
        <w:pStyle w:val="ListParagraph"/>
        <w:numPr>
          <w:ilvl w:val="0"/>
          <w:numId w:val="1"/>
        </w:numPr>
      </w:pPr>
      <w:r w:rsidRPr="0054365A">
        <w:rPr>
          <w:b/>
        </w:rPr>
        <w:t>In Revelation 1, Jesus is pictured as the Judge of His church.</w:t>
      </w:r>
    </w:p>
    <w:p w14:paraId="16832164" w14:textId="77777777" w:rsidR="00CE2853" w:rsidRPr="0054365A" w:rsidRDefault="00CE2853" w:rsidP="00CE2853">
      <w:pPr>
        <w:pStyle w:val="ListParagraph"/>
        <w:numPr>
          <w:ilvl w:val="0"/>
          <w:numId w:val="1"/>
        </w:numPr>
      </w:pPr>
      <w:r w:rsidRPr="0054365A">
        <w:rPr>
          <w:b/>
        </w:rPr>
        <w:t>His rule and judgment of His church is carried out in Revelation 2-3.</w:t>
      </w:r>
    </w:p>
    <w:p w14:paraId="3FA4BB6A" w14:textId="77777777" w:rsidR="00CE2853" w:rsidRPr="0054365A" w:rsidRDefault="00CE2853" w:rsidP="00CE2853">
      <w:pPr>
        <w:pStyle w:val="ListParagraph"/>
        <w:numPr>
          <w:ilvl w:val="0"/>
          <w:numId w:val="1"/>
        </w:numPr>
      </w:pPr>
      <w:r w:rsidRPr="0054365A">
        <w:rPr>
          <w:b/>
        </w:rPr>
        <w:t>1 Peter 4:17-18</w:t>
      </w:r>
      <w:r>
        <w:rPr>
          <w:b/>
        </w:rPr>
        <w:t xml:space="preserve"> – It starts with us!</w:t>
      </w:r>
    </w:p>
    <w:p w14:paraId="2DB6B34A" w14:textId="77777777" w:rsidR="00CE2853" w:rsidRPr="008A14A6" w:rsidRDefault="00CE2853" w:rsidP="00CE2853">
      <w:pPr>
        <w:pStyle w:val="ListParagraph"/>
        <w:numPr>
          <w:ilvl w:val="0"/>
          <w:numId w:val="1"/>
        </w:numPr>
      </w:pPr>
      <w:r w:rsidRPr="005F2402">
        <w:rPr>
          <w:b/>
        </w:rPr>
        <w:t>Having dealt with His Church in this age, chapter four takes us to heaven.</w:t>
      </w:r>
    </w:p>
    <w:p w14:paraId="5508F94B" w14:textId="77777777" w:rsidR="00CE2853" w:rsidRPr="008A14A6" w:rsidRDefault="00CE2853" w:rsidP="00CE2853">
      <w:pPr>
        <w:pStyle w:val="ListParagraph"/>
        <w:numPr>
          <w:ilvl w:val="0"/>
          <w:numId w:val="1"/>
        </w:numPr>
      </w:pPr>
      <w:r w:rsidRPr="005F2402">
        <w:rPr>
          <w:b/>
        </w:rPr>
        <w:t>We are face-to-face with the Lord of creation who is about to judge His creation and restore Israel.</w:t>
      </w:r>
    </w:p>
    <w:p w14:paraId="5450A32A" w14:textId="77777777" w:rsidR="00CE2853" w:rsidRPr="008A14A6" w:rsidRDefault="00CE2853" w:rsidP="00CE2853">
      <w:pPr>
        <w:pStyle w:val="ListParagraph"/>
        <w:numPr>
          <w:ilvl w:val="0"/>
          <w:numId w:val="1"/>
        </w:numPr>
      </w:pPr>
      <w:r w:rsidRPr="005F2402">
        <w:rPr>
          <w:b/>
        </w:rPr>
        <w:t>The picture here is of sovereignty and control</w:t>
      </w:r>
      <w:r>
        <w:rPr>
          <w:b/>
        </w:rPr>
        <w:t>.</w:t>
      </w:r>
    </w:p>
    <w:p w14:paraId="349051D5" w14:textId="77777777" w:rsidR="00CE2853" w:rsidRPr="0043270D" w:rsidRDefault="00CE2853" w:rsidP="00CE2853">
      <w:pPr>
        <w:pStyle w:val="ListParagraph"/>
        <w:numPr>
          <w:ilvl w:val="0"/>
          <w:numId w:val="1"/>
        </w:numPr>
      </w:pPr>
      <w:r>
        <w:rPr>
          <w:b/>
        </w:rPr>
        <w:t xml:space="preserve">The focus of Revelation changes suddenly and dramatically following chapter 3. In chapters 2-3, the concept of the church dominates the letter. After that, the language becomes heavily Jewish. </w:t>
      </w:r>
    </w:p>
    <w:p w14:paraId="30118B64" w14:textId="77777777" w:rsidR="0043270D" w:rsidRPr="005F2402" w:rsidRDefault="0043270D" w:rsidP="0043270D">
      <w:pPr>
        <w:pStyle w:val="ListParagraph"/>
      </w:pPr>
    </w:p>
    <w:p w14:paraId="65C79C3C" w14:textId="5221405B" w:rsidR="00CE57F5" w:rsidRDefault="00606A79" w:rsidP="00C53E56">
      <w:pPr>
        <w:rPr>
          <w:b/>
          <w:bCs w:val="0"/>
        </w:rPr>
      </w:pPr>
      <w:r>
        <w:rPr>
          <w:b/>
          <w:bCs w:val="0"/>
        </w:rPr>
        <w:t xml:space="preserve">1. </w:t>
      </w:r>
      <w:r w:rsidR="00CE2853">
        <w:rPr>
          <w:b/>
          <w:bCs w:val="0"/>
        </w:rPr>
        <w:t>The</w:t>
      </w:r>
      <w:r w:rsidR="0043270D">
        <w:rPr>
          <w:b/>
          <w:bCs w:val="0"/>
        </w:rPr>
        <w:t xml:space="preserve"> awesome</w:t>
      </w:r>
      <w:r w:rsidR="00CE2853">
        <w:rPr>
          <w:b/>
          <w:bCs w:val="0"/>
        </w:rPr>
        <w:t xml:space="preserve"> scene in Heaven: Revelation 4</w:t>
      </w:r>
    </w:p>
    <w:p w14:paraId="0BA52029" w14:textId="2B58A6CF" w:rsidR="0067676C" w:rsidRDefault="004C1665" w:rsidP="004C1665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4:1 – Major shift from chapters 2-3</w:t>
      </w:r>
    </w:p>
    <w:p w14:paraId="527747D9" w14:textId="49F5509A" w:rsidR="004C1665" w:rsidRDefault="004C1665" w:rsidP="004C1665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“After this” = Following the Church Age</w:t>
      </w:r>
    </w:p>
    <w:p w14:paraId="168A2AC1" w14:textId="459E6E33" w:rsidR="004C1665" w:rsidRDefault="004C1665" w:rsidP="004C1665">
      <w:pPr>
        <w:pStyle w:val="ListParagraph"/>
        <w:numPr>
          <w:ilvl w:val="0"/>
          <w:numId w:val="3"/>
        </w:numPr>
        <w:rPr>
          <w:b/>
          <w:bCs w:val="0"/>
        </w:rPr>
      </w:pPr>
      <w:bookmarkStart w:id="1" w:name="_Hlk160903700"/>
      <w:r>
        <w:rPr>
          <w:b/>
          <w:bCs w:val="0"/>
        </w:rPr>
        <w:t>4:2-11 – The rest of ch. 4 is consumed with worship</w:t>
      </w:r>
      <w:r w:rsidR="00154F36">
        <w:rPr>
          <w:b/>
          <w:bCs w:val="0"/>
        </w:rPr>
        <w:t xml:space="preserve"> </w:t>
      </w:r>
      <w:r w:rsidR="002C2C66">
        <w:rPr>
          <w:b/>
          <w:bCs w:val="0"/>
        </w:rPr>
        <w:t>of</w:t>
      </w:r>
      <w:r>
        <w:rPr>
          <w:b/>
          <w:bCs w:val="0"/>
        </w:rPr>
        <w:t xml:space="preserve"> a God who is the Sovereign, Creator God</w:t>
      </w:r>
      <w:r w:rsidR="002C2C66">
        <w:rPr>
          <w:b/>
          <w:bCs w:val="0"/>
        </w:rPr>
        <w:t>,</w:t>
      </w:r>
      <w:r>
        <w:rPr>
          <w:b/>
          <w:bCs w:val="0"/>
        </w:rPr>
        <w:t xml:space="preserve"> who is almighty, holy, eternal, and who alone is worthy of praise and who alone is able to righteously judge.</w:t>
      </w:r>
    </w:p>
    <w:p w14:paraId="50F1659C" w14:textId="7DFCA7DB" w:rsidR="009631C7" w:rsidRDefault="009631C7" w:rsidP="009631C7">
      <w:pPr>
        <w:pStyle w:val="ListParagraph"/>
        <w:numPr>
          <w:ilvl w:val="1"/>
          <w:numId w:val="3"/>
        </w:numPr>
        <w:rPr>
          <w:b/>
          <w:bCs w:val="0"/>
        </w:rPr>
      </w:pPr>
      <w:r>
        <w:rPr>
          <w:b/>
          <w:bCs w:val="0"/>
        </w:rPr>
        <w:t>God’s throne is mentioned before each series of judgments indicating His sovereign control ((4;1-5:14; 8:1-6; 15:1-8).</w:t>
      </w:r>
    </w:p>
    <w:p w14:paraId="5134B0F8" w14:textId="56E982AF" w:rsidR="009631C7" w:rsidRDefault="009631C7" w:rsidP="009631C7">
      <w:pPr>
        <w:pStyle w:val="ListParagraph"/>
        <w:numPr>
          <w:ilvl w:val="1"/>
          <w:numId w:val="3"/>
        </w:numPr>
        <w:rPr>
          <w:b/>
          <w:bCs w:val="0"/>
        </w:rPr>
      </w:pPr>
      <w:r>
        <w:rPr>
          <w:b/>
          <w:bCs w:val="0"/>
        </w:rPr>
        <w:t>The wrath of the Lamb (6:16-17) and</w:t>
      </w:r>
      <w:r w:rsidR="00F50D2E">
        <w:rPr>
          <w:b/>
          <w:bCs w:val="0"/>
        </w:rPr>
        <w:t>/or</w:t>
      </w:r>
      <w:r>
        <w:rPr>
          <w:b/>
          <w:bCs w:val="0"/>
        </w:rPr>
        <w:t xml:space="preserve"> of God become a focal point from here on out (11:16-19; 16:17-21).</w:t>
      </w:r>
    </w:p>
    <w:p w14:paraId="2A8AA48E" w14:textId="2C8BDBBE" w:rsidR="00103F71" w:rsidRDefault="009631C7" w:rsidP="00103F71">
      <w:pPr>
        <w:pStyle w:val="ListParagraph"/>
        <w:numPr>
          <w:ilvl w:val="1"/>
          <w:numId w:val="3"/>
        </w:numPr>
        <w:rPr>
          <w:b/>
          <w:bCs w:val="0"/>
        </w:rPr>
      </w:pPr>
      <w:r w:rsidRPr="00717EC0">
        <w:rPr>
          <w:b/>
          <w:bCs w:val="0"/>
        </w:rPr>
        <w:t>The colors mentioned indicate God’s purity in judgment</w:t>
      </w:r>
      <w:r w:rsidR="00717EC0" w:rsidRPr="00717EC0">
        <w:rPr>
          <w:b/>
          <w:bCs w:val="0"/>
        </w:rPr>
        <w:t xml:space="preserve"> (jasper), His anger (red), and His faithfulness (rainbow).</w:t>
      </w:r>
    </w:p>
    <w:p w14:paraId="36B5FCAE" w14:textId="091EADED" w:rsidR="00717EC0" w:rsidRDefault="00717EC0" w:rsidP="00103F71">
      <w:pPr>
        <w:pStyle w:val="ListParagraph"/>
        <w:numPr>
          <w:ilvl w:val="1"/>
          <w:numId w:val="3"/>
        </w:numPr>
        <w:rPr>
          <w:b/>
          <w:bCs w:val="0"/>
        </w:rPr>
      </w:pPr>
      <w:r>
        <w:rPr>
          <w:b/>
          <w:bCs w:val="0"/>
        </w:rPr>
        <w:t>4:5 – A storm is coming on the earth (Ex. 19:16-19; Heb. 12:18-21).</w:t>
      </w:r>
    </w:p>
    <w:p w14:paraId="64D069DC" w14:textId="23B9ECD4" w:rsidR="00103F71" w:rsidRDefault="00717EC0" w:rsidP="00103F71">
      <w:pPr>
        <w:pStyle w:val="ListParagraph"/>
        <w:numPr>
          <w:ilvl w:val="1"/>
          <w:numId w:val="3"/>
        </w:numPr>
        <w:rPr>
          <w:b/>
          <w:bCs w:val="0"/>
        </w:rPr>
      </w:pPr>
      <w:r w:rsidRPr="00717EC0">
        <w:rPr>
          <w:b/>
          <w:bCs w:val="0"/>
        </w:rPr>
        <w:t>4:6-7 – Lion = Kingly; Calf = beast of burden (servant); Man = Son of man; Eagle = His deity and supremacy</w:t>
      </w:r>
    </w:p>
    <w:bookmarkEnd w:id="1"/>
    <w:p w14:paraId="78DA711B" w14:textId="77777777" w:rsidR="00717EC0" w:rsidRPr="00717EC0" w:rsidRDefault="00717EC0" w:rsidP="00717EC0">
      <w:pPr>
        <w:pStyle w:val="ListParagraph"/>
        <w:ind w:left="1440"/>
        <w:rPr>
          <w:b/>
          <w:bCs w:val="0"/>
        </w:rPr>
      </w:pPr>
    </w:p>
    <w:p w14:paraId="0D26220A" w14:textId="061B087A" w:rsidR="00103F71" w:rsidRDefault="00606A79" w:rsidP="00103F71">
      <w:pPr>
        <w:rPr>
          <w:b/>
          <w:bCs w:val="0"/>
        </w:rPr>
      </w:pPr>
      <w:r>
        <w:rPr>
          <w:b/>
          <w:bCs w:val="0"/>
        </w:rPr>
        <w:t xml:space="preserve">2. </w:t>
      </w:r>
      <w:r w:rsidR="00103F71">
        <w:rPr>
          <w:b/>
          <w:bCs w:val="0"/>
        </w:rPr>
        <w:t>The worthy Overcomer: Revelation 5</w:t>
      </w:r>
    </w:p>
    <w:p w14:paraId="31241B96" w14:textId="79C694E4" w:rsidR="00103F71" w:rsidRPr="00103F71" w:rsidRDefault="00103F71" w:rsidP="00103F71">
      <w:pPr>
        <w:pStyle w:val="ListParagraph"/>
        <w:numPr>
          <w:ilvl w:val="0"/>
          <w:numId w:val="4"/>
        </w:numPr>
        <w:rPr>
          <w:b/>
          <w:bCs w:val="0"/>
        </w:rPr>
      </w:pPr>
      <w:r>
        <w:rPr>
          <w:b/>
          <w:bCs w:val="0"/>
        </w:rPr>
        <w:t>5:1-7 – The Lamb who has overcome is worthy to judge</w:t>
      </w:r>
    </w:p>
    <w:p w14:paraId="656C6D18" w14:textId="2F295BFC" w:rsidR="00103F71" w:rsidRPr="00212FB5" w:rsidRDefault="00212FB5" w:rsidP="00212FB5">
      <w:pPr>
        <w:pStyle w:val="ListParagraph"/>
        <w:numPr>
          <w:ilvl w:val="0"/>
          <w:numId w:val="4"/>
        </w:numPr>
        <w:rPr>
          <w:b/>
          <w:bCs w:val="0"/>
        </w:rPr>
      </w:pPr>
      <w:r w:rsidRPr="00212FB5">
        <w:rPr>
          <w:b/>
          <w:bCs w:val="0"/>
        </w:rPr>
        <w:t>God the Father will not execute the</w:t>
      </w:r>
      <w:r w:rsidR="00154F36">
        <w:rPr>
          <w:b/>
          <w:bCs w:val="0"/>
        </w:rPr>
        <w:t xml:space="preserve"> judgments</w:t>
      </w:r>
      <w:r w:rsidRPr="00212FB5">
        <w:rPr>
          <w:b/>
          <w:bCs w:val="0"/>
        </w:rPr>
        <w:t xml:space="preserve"> (Jn. 5:22)</w:t>
      </w:r>
      <w:r w:rsidR="00124F13">
        <w:rPr>
          <w:b/>
          <w:bCs w:val="0"/>
        </w:rPr>
        <w:t>.</w:t>
      </w:r>
    </w:p>
    <w:p w14:paraId="0F7AD995" w14:textId="61030F43" w:rsidR="00103F71" w:rsidRDefault="00103F71" w:rsidP="00103F71">
      <w:pPr>
        <w:pStyle w:val="ListParagraph"/>
        <w:numPr>
          <w:ilvl w:val="1"/>
          <w:numId w:val="4"/>
        </w:numPr>
        <w:rPr>
          <w:b/>
          <w:bCs w:val="0"/>
        </w:rPr>
      </w:pPr>
      <w:r>
        <w:rPr>
          <w:b/>
          <w:bCs w:val="0"/>
        </w:rPr>
        <w:t>Lion of the tribe of Judah</w:t>
      </w:r>
    </w:p>
    <w:p w14:paraId="315C8F31" w14:textId="77777777" w:rsidR="00103F71" w:rsidRDefault="00103F71" w:rsidP="00103F71">
      <w:pPr>
        <w:ind w:left="1080"/>
        <w:rPr>
          <w:b/>
          <w:bCs w:val="0"/>
        </w:rPr>
      </w:pPr>
    </w:p>
    <w:p w14:paraId="3702DF95" w14:textId="77777777" w:rsidR="00103F71" w:rsidRDefault="00103F71" w:rsidP="00103F71">
      <w:pPr>
        <w:pStyle w:val="ListParagraph"/>
        <w:ind w:left="1440"/>
        <w:rPr>
          <w:b/>
          <w:bCs w:val="0"/>
        </w:rPr>
      </w:pPr>
    </w:p>
    <w:p w14:paraId="58BFC90D" w14:textId="60446BAF" w:rsidR="00103F71" w:rsidRDefault="00103F71" w:rsidP="00103F71">
      <w:pPr>
        <w:pStyle w:val="ListParagraph"/>
        <w:numPr>
          <w:ilvl w:val="1"/>
          <w:numId w:val="4"/>
        </w:numPr>
        <w:rPr>
          <w:b/>
          <w:bCs w:val="0"/>
        </w:rPr>
      </w:pPr>
      <w:r>
        <w:rPr>
          <w:b/>
          <w:bCs w:val="0"/>
        </w:rPr>
        <w:t>The Root of David</w:t>
      </w:r>
    </w:p>
    <w:p w14:paraId="0E74E7F2" w14:textId="77777777" w:rsidR="00103F71" w:rsidRPr="00103F71" w:rsidRDefault="00103F71" w:rsidP="00103F71">
      <w:pPr>
        <w:rPr>
          <w:b/>
          <w:bCs w:val="0"/>
        </w:rPr>
      </w:pPr>
    </w:p>
    <w:p w14:paraId="333959C9" w14:textId="0EA2986C" w:rsidR="00103F71" w:rsidRDefault="00103F71" w:rsidP="00103F71">
      <w:pPr>
        <w:pStyle w:val="ListParagraph"/>
        <w:numPr>
          <w:ilvl w:val="1"/>
          <w:numId w:val="4"/>
        </w:numPr>
        <w:rPr>
          <w:b/>
          <w:bCs w:val="0"/>
        </w:rPr>
      </w:pPr>
      <w:r>
        <w:rPr>
          <w:b/>
          <w:bCs w:val="0"/>
        </w:rPr>
        <w:t>“Kings and priests” … “shall reign on the earth”</w:t>
      </w:r>
    </w:p>
    <w:p w14:paraId="007D1281" w14:textId="77777777" w:rsidR="00D45FB1" w:rsidRDefault="00D45FB1" w:rsidP="00D45FB1">
      <w:pPr>
        <w:pStyle w:val="ListParagraph"/>
        <w:ind w:left="1440"/>
        <w:rPr>
          <w:b/>
          <w:bCs w:val="0"/>
        </w:rPr>
      </w:pPr>
    </w:p>
    <w:p w14:paraId="16C53293" w14:textId="77777777" w:rsidR="00FF53FF" w:rsidRDefault="00FF53FF" w:rsidP="000A3863">
      <w:pPr>
        <w:pStyle w:val="ListParagraph"/>
        <w:ind w:left="1440"/>
        <w:rPr>
          <w:b/>
          <w:bCs w:val="0"/>
        </w:rPr>
      </w:pPr>
    </w:p>
    <w:p w14:paraId="22936AC1" w14:textId="77777777" w:rsidR="000A3863" w:rsidRPr="000A3863" w:rsidRDefault="000A3863" w:rsidP="000A3863">
      <w:pPr>
        <w:pStyle w:val="ListParagraph"/>
        <w:ind w:left="1440"/>
        <w:rPr>
          <w:b/>
          <w:bCs w:val="0"/>
        </w:rPr>
      </w:pPr>
    </w:p>
    <w:p w14:paraId="4E2408C9" w14:textId="7C015FFE" w:rsidR="00FF53FF" w:rsidRPr="00FF53FF" w:rsidRDefault="00606A79" w:rsidP="00606A79">
      <w:pPr>
        <w:rPr>
          <w:b/>
          <w:bCs w:val="0"/>
        </w:rPr>
      </w:pPr>
      <w:r>
        <w:rPr>
          <w:b/>
          <w:bCs w:val="0"/>
        </w:rPr>
        <w:t xml:space="preserve">3. </w:t>
      </w:r>
      <w:r w:rsidR="00FF53FF">
        <w:rPr>
          <w:b/>
          <w:bCs w:val="0"/>
        </w:rPr>
        <w:t>A word about “praise” in the Bible</w:t>
      </w:r>
    </w:p>
    <w:p w14:paraId="04DC1954" w14:textId="0AC46C2F" w:rsidR="007639AD" w:rsidRPr="00FF53FF" w:rsidRDefault="00FF53FF" w:rsidP="007639AD">
      <w:pPr>
        <w:shd w:val="clear" w:color="auto" w:fill="FFFFFF"/>
        <w:spacing w:before="240" w:after="100" w:afterAutospacing="1" w:line="240" w:lineRule="auto"/>
        <w:ind w:left="360"/>
        <w:rPr>
          <w:b/>
          <w:bCs w:val="0"/>
          <w:color w:val="1F2B2D"/>
          <w:shd w:val="clear" w:color="auto" w:fill="FFFFFF"/>
        </w:rPr>
      </w:pPr>
      <w:r w:rsidRPr="00FF53FF">
        <w:rPr>
          <w:b/>
          <w:bCs w:val="0"/>
          <w:color w:val="1F2B2D"/>
          <w:shd w:val="clear" w:color="auto" w:fill="FFFFFF"/>
        </w:rPr>
        <w:t>“The command to praise the Lord is just that: a command to praise Him. We do that by saying praiseworthy things about Him.” Dr. Robert Wilkin</w:t>
      </w:r>
    </w:p>
    <w:p w14:paraId="7A95C16E" w14:textId="77777777" w:rsidR="00771F65" w:rsidRPr="00771F65" w:rsidRDefault="000A3863" w:rsidP="00771F65">
      <w:pPr>
        <w:pStyle w:val="NoSpacing"/>
        <w:rPr>
          <w:b/>
          <w:bCs w:val="0"/>
          <w:color w:val="1F2B2D"/>
        </w:rPr>
      </w:pPr>
      <w:r w:rsidRPr="00771F65">
        <w:rPr>
          <w:b/>
          <w:bCs w:val="0"/>
          <w:color w:val="1F2B2D"/>
        </w:rPr>
        <w:t xml:space="preserve">A few examples of praise: </w:t>
      </w:r>
    </w:p>
    <w:p w14:paraId="04C6E3FC" w14:textId="77777777" w:rsidR="00771F65" w:rsidRDefault="00771F65" w:rsidP="00771F65">
      <w:pPr>
        <w:pStyle w:val="NoSpacing"/>
        <w:rPr>
          <w:color w:val="1F2B2D"/>
        </w:rPr>
      </w:pPr>
    </w:p>
    <w:p w14:paraId="5622B912" w14:textId="55ADBA0A" w:rsidR="000A3863" w:rsidRDefault="000A3863" w:rsidP="00771F65">
      <w:pPr>
        <w:pStyle w:val="NoSpacing"/>
        <w:rPr>
          <w:rStyle w:val="text"/>
          <w:b/>
          <w:bCs w:val="0"/>
          <w:color w:val="000000"/>
          <w:shd w:val="clear" w:color="auto" w:fill="FFFFFF"/>
        </w:rPr>
      </w:pPr>
      <w:r w:rsidRPr="000A3863">
        <w:rPr>
          <w:rStyle w:val="text"/>
          <w:b/>
          <w:i/>
          <w:iCs/>
          <w:color w:val="000000"/>
          <w:shd w:val="clear" w:color="auto" w:fill="FFFFFF"/>
        </w:rPr>
        <w:t>It is</w:t>
      </w:r>
      <w:r w:rsidRPr="000A3863">
        <w:rPr>
          <w:rStyle w:val="text"/>
          <w:b/>
          <w:color w:val="000000"/>
          <w:shd w:val="clear" w:color="auto" w:fill="FFFFFF"/>
        </w:rPr>
        <w:t> good to give thanks to the </w:t>
      </w:r>
      <w:r w:rsidRPr="000A3863">
        <w:rPr>
          <w:rStyle w:val="small-caps"/>
          <w:b/>
          <w:smallCaps/>
          <w:color w:val="000000"/>
          <w:shd w:val="clear" w:color="auto" w:fill="FFFFFF"/>
        </w:rPr>
        <w:t>Lord</w:t>
      </w:r>
      <w:r w:rsidRPr="000A3863">
        <w:rPr>
          <w:rStyle w:val="text"/>
          <w:b/>
          <w:color w:val="000000"/>
          <w:shd w:val="clear" w:color="auto" w:fill="FFFFFF"/>
        </w:rPr>
        <w:t>,</w:t>
      </w:r>
      <w:r w:rsidRPr="000A3863">
        <w:br/>
      </w:r>
      <w:r w:rsidRPr="000A3863">
        <w:rPr>
          <w:rStyle w:val="text"/>
          <w:b/>
          <w:color w:val="000000"/>
          <w:shd w:val="clear" w:color="auto" w:fill="FFFFFF"/>
        </w:rPr>
        <w:t>And to sing praises to Your name, O Most High;</w:t>
      </w:r>
      <w:r w:rsidRPr="000A3863">
        <w:br/>
      </w:r>
      <w:r w:rsidRPr="000A3863">
        <w:rPr>
          <w:rStyle w:val="text"/>
          <w:b/>
          <w:color w:val="000000"/>
          <w:shd w:val="clear" w:color="auto" w:fill="FFFFFF"/>
        </w:rPr>
        <w:t>To declare Your lovingkindness in the morning,</w:t>
      </w:r>
      <w:r w:rsidRPr="000A3863">
        <w:br/>
      </w:r>
      <w:r w:rsidRPr="000A3863">
        <w:rPr>
          <w:rStyle w:val="text"/>
          <w:b/>
          <w:color w:val="000000"/>
          <w:shd w:val="clear" w:color="auto" w:fill="FFFFFF"/>
        </w:rPr>
        <w:t>And Your faithfulness every night</w:t>
      </w:r>
      <w:r>
        <w:rPr>
          <w:rStyle w:val="text"/>
          <w:b/>
          <w:color w:val="000000"/>
          <w:shd w:val="clear" w:color="auto" w:fill="FFFFFF"/>
        </w:rPr>
        <w:t xml:space="preserve"> (Ps. 92:1-2)</w:t>
      </w:r>
    </w:p>
    <w:p w14:paraId="4EDACCD6" w14:textId="77777777" w:rsidR="00771F65" w:rsidRPr="00771F65" w:rsidRDefault="00771F65" w:rsidP="00771F65">
      <w:pPr>
        <w:pStyle w:val="NormalWeb"/>
        <w:shd w:val="clear" w:color="auto" w:fill="FFFFFF"/>
        <w:tabs>
          <w:tab w:val="left" w:pos="1931"/>
        </w:tabs>
        <w:spacing w:before="0" w:beforeAutospacing="0" w:after="495" w:afterAutospacing="0"/>
        <w:rPr>
          <w:rFonts w:ascii="Arial" w:hAnsi="Arial" w:cs="Arial"/>
          <w:b/>
          <w:color w:val="1F2B2D"/>
          <w:sz w:val="2"/>
          <w:szCs w:val="2"/>
        </w:rPr>
      </w:pPr>
      <w:r>
        <w:rPr>
          <w:rFonts w:ascii="Arial" w:hAnsi="Arial" w:cs="Arial"/>
          <w:b/>
          <w:color w:val="1F2B2D"/>
        </w:rPr>
        <w:tab/>
      </w:r>
    </w:p>
    <w:p w14:paraId="7FEF9F03" w14:textId="5CE81782" w:rsidR="000A3863" w:rsidRDefault="000A3863" w:rsidP="00771F65">
      <w:pPr>
        <w:pStyle w:val="NormalWeb"/>
        <w:shd w:val="clear" w:color="auto" w:fill="FFFFFF"/>
        <w:tabs>
          <w:tab w:val="left" w:pos="1931"/>
        </w:tabs>
        <w:spacing w:before="0" w:beforeAutospacing="0" w:after="495" w:afterAutospacing="0"/>
        <w:rPr>
          <w:rFonts w:ascii="Arial" w:hAnsi="Arial" w:cs="Arial"/>
          <w:b/>
          <w:color w:val="1F2B2D"/>
        </w:rPr>
      </w:pPr>
      <w:r w:rsidRPr="00AA57D8">
        <w:rPr>
          <w:rFonts w:ascii="Arial" w:hAnsi="Arial" w:cs="Arial"/>
          <w:b/>
          <w:color w:val="1F2B2D"/>
        </w:rPr>
        <w:t>“And all the people, when they saw it [the healing of a blind man], gave praise to God” (</w:t>
      </w:r>
      <w:hyperlink r:id="rId6" w:anchor="_blank" w:history="1">
        <w:r w:rsidRPr="00212FB5">
          <w:rPr>
            <w:rStyle w:val="Hyperlink"/>
            <w:rFonts w:ascii="Arial" w:hAnsi="Arial" w:cs="Arial"/>
            <w:b/>
            <w:color w:val="47777B"/>
            <w:u w:val="none"/>
          </w:rPr>
          <w:t>Luke 18:43</w:t>
        </w:r>
      </w:hyperlink>
      <w:r w:rsidRPr="00AA57D8">
        <w:rPr>
          <w:rFonts w:ascii="Arial" w:hAnsi="Arial" w:cs="Arial"/>
          <w:b/>
          <w:color w:val="1F2B2D"/>
        </w:rPr>
        <w:t>).</w:t>
      </w:r>
    </w:p>
    <w:p w14:paraId="5275637D" w14:textId="77777777" w:rsidR="00771F65" w:rsidRPr="00771F65" w:rsidRDefault="00771F65" w:rsidP="00771F65">
      <w:pPr>
        <w:pStyle w:val="NormalWeb"/>
        <w:shd w:val="clear" w:color="auto" w:fill="FFFFFF"/>
        <w:rPr>
          <w:rFonts w:ascii="Arial" w:hAnsi="Arial" w:cs="Arial"/>
          <w:b/>
          <w:bCs/>
          <w:color w:val="000000"/>
        </w:rPr>
      </w:pPr>
      <w:r w:rsidRPr="00771F65">
        <w:rPr>
          <w:rStyle w:val="text"/>
          <w:rFonts w:ascii="Arial" w:hAnsi="Arial" w:cs="Arial"/>
          <w:b/>
          <w:bCs/>
          <w:color w:val="000000"/>
        </w:rPr>
        <w:t>Oh, the depth of the riches both of the wisdom and knowledge of God! How unsearchable </w:t>
      </w:r>
      <w:r w:rsidRPr="00771F65">
        <w:rPr>
          <w:rStyle w:val="text"/>
          <w:rFonts w:ascii="Arial" w:hAnsi="Arial" w:cs="Arial"/>
          <w:b/>
          <w:bCs/>
          <w:i/>
          <w:iCs/>
          <w:color w:val="000000"/>
        </w:rPr>
        <w:t>are</w:t>
      </w:r>
      <w:r w:rsidRPr="00771F65">
        <w:rPr>
          <w:rStyle w:val="text"/>
          <w:rFonts w:ascii="Arial" w:hAnsi="Arial" w:cs="Arial"/>
          <w:b/>
          <w:bCs/>
          <w:color w:val="000000"/>
        </w:rPr>
        <w:t> His judgments and His ways past finding out!</w:t>
      </w:r>
    </w:p>
    <w:p w14:paraId="7C76A5B9" w14:textId="2B40D347" w:rsidR="00771F65" w:rsidRPr="00771F65" w:rsidRDefault="00771F65" w:rsidP="00771F65">
      <w:pPr>
        <w:pStyle w:val="line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771F65">
        <w:rPr>
          <w:rStyle w:val="oblique"/>
          <w:rFonts w:ascii="Arial" w:hAnsi="Arial" w:cs="Arial"/>
          <w:b/>
          <w:bCs/>
          <w:color w:val="000000"/>
        </w:rPr>
        <w:t>“For who has known the</w:t>
      </w:r>
      <w:r w:rsidRPr="00771F65">
        <w:rPr>
          <w:rStyle w:val="text"/>
          <w:rFonts w:ascii="Arial" w:hAnsi="Arial" w:cs="Arial"/>
          <w:b/>
          <w:bCs/>
          <w:color w:val="000000"/>
        </w:rPr>
        <w:t> </w:t>
      </w:r>
      <w:r w:rsidRPr="00771F65">
        <w:rPr>
          <w:rStyle w:val="oblique"/>
          <w:rFonts w:ascii="Arial" w:hAnsi="Arial" w:cs="Arial"/>
          <w:b/>
          <w:bCs/>
          <w:color w:val="000000"/>
        </w:rPr>
        <w:t>mind of the</w:t>
      </w:r>
      <w:r w:rsidRPr="00771F65">
        <w:rPr>
          <w:rStyle w:val="text"/>
          <w:rFonts w:ascii="Arial" w:hAnsi="Arial" w:cs="Arial"/>
          <w:b/>
          <w:bCs/>
          <w:color w:val="000000"/>
        </w:rPr>
        <w:t> </w:t>
      </w:r>
      <w:r w:rsidRPr="00771F65">
        <w:rPr>
          <w:rStyle w:val="small-caps"/>
          <w:rFonts w:ascii="Arial" w:hAnsi="Arial" w:cs="Arial"/>
          <w:b/>
          <w:bCs/>
          <w:smallCaps/>
          <w:color w:val="000000"/>
        </w:rPr>
        <w:t>Lord</w:t>
      </w:r>
      <w:r w:rsidRPr="00771F65">
        <w:rPr>
          <w:rStyle w:val="oblique"/>
          <w:rFonts w:ascii="Arial" w:hAnsi="Arial" w:cs="Arial"/>
          <w:b/>
          <w:bCs/>
          <w:color w:val="000000"/>
        </w:rPr>
        <w:t>?</w:t>
      </w:r>
      <w:r w:rsidRPr="00771F65">
        <w:rPr>
          <w:rFonts w:ascii="Arial" w:hAnsi="Arial" w:cs="Arial"/>
          <w:b/>
          <w:bCs/>
          <w:color w:val="000000"/>
        </w:rPr>
        <w:br/>
      </w:r>
      <w:r w:rsidRPr="00771F65">
        <w:rPr>
          <w:rStyle w:val="oblique"/>
          <w:rFonts w:ascii="Arial" w:hAnsi="Arial" w:cs="Arial"/>
          <w:b/>
          <w:bCs/>
          <w:color w:val="000000"/>
        </w:rPr>
        <w:t>Or</w:t>
      </w:r>
      <w:r w:rsidRPr="00771F65">
        <w:rPr>
          <w:rStyle w:val="text"/>
          <w:rFonts w:ascii="Arial" w:hAnsi="Arial" w:cs="Arial"/>
          <w:b/>
          <w:bCs/>
          <w:color w:val="000000"/>
        </w:rPr>
        <w:t> </w:t>
      </w:r>
      <w:r w:rsidRPr="00771F65">
        <w:rPr>
          <w:rStyle w:val="oblique"/>
          <w:rFonts w:ascii="Arial" w:hAnsi="Arial" w:cs="Arial"/>
          <w:b/>
          <w:bCs/>
          <w:color w:val="000000"/>
        </w:rPr>
        <w:t>who has become His counselor?”</w:t>
      </w:r>
      <w:r w:rsidRPr="00771F65">
        <w:rPr>
          <w:rFonts w:ascii="Arial" w:hAnsi="Arial" w:cs="Arial"/>
          <w:b/>
          <w:bCs/>
          <w:color w:val="000000"/>
        </w:rPr>
        <w:br/>
      </w:r>
      <w:r w:rsidRPr="00771F65">
        <w:rPr>
          <w:rStyle w:val="oblique"/>
          <w:rFonts w:ascii="Arial" w:hAnsi="Arial" w:cs="Arial"/>
          <w:b/>
          <w:bCs/>
          <w:color w:val="000000"/>
        </w:rPr>
        <w:t>“Or</w:t>
      </w:r>
      <w:r w:rsidRPr="00771F65">
        <w:rPr>
          <w:rStyle w:val="text"/>
          <w:rFonts w:ascii="Arial" w:hAnsi="Arial" w:cs="Arial"/>
          <w:b/>
          <w:bCs/>
          <w:color w:val="000000"/>
        </w:rPr>
        <w:t> </w:t>
      </w:r>
      <w:r w:rsidRPr="00771F65">
        <w:rPr>
          <w:rStyle w:val="oblique"/>
          <w:rFonts w:ascii="Arial" w:hAnsi="Arial" w:cs="Arial"/>
          <w:b/>
          <w:bCs/>
          <w:color w:val="000000"/>
        </w:rPr>
        <w:t>who has first given to Him</w:t>
      </w:r>
      <w:r w:rsidRPr="00771F65">
        <w:rPr>
          <w:rFonts w:ascii="Arial" w:hAnsi="Arial" w:cs="Arial"/>
          <w:b/>
          <w:bCs/>
          <w:color w:val="000000"/>
        </w:rPr>
        <w:br/>
      </w:r>
      <w:r w:rsidRPr="00771F65">
        <w:rPr>
          <w:rStyle w:val="oblique"/>
          <w:rFonts w:ascii="Arial" w:hAnsi="Arial" w:cs="Arial"/>
          <w:b/>
          <w:bCs/>
          <w:color w:val="000000"/>
        </w:rPr>
        <w:t>And it shall be repaid to him?”</w:t>
      </w:r>
    </w:p>
    <w:p w14:paraId="6EC098F3" w14:textId="73B3F923" w:rsidR="00771F65" w:rsidRPr="00771F65" w:rsidRDefault="00771F65" w:rsidP="00771F65">
      <w:pPr>
        <w:pStyle w:val="top-1"/>
        <w:shd w:val="clear" w:color="auto" w:fill="FFFFFF"/>
        <w:spacing w:before="240" w:beforeAutospacing="0"/>
        <w:rPr>
          <w:rFonts w:ascii="Arial" w:hAnsi="Arial" w:cs="Arial"/>
          <w:b/>
          <w:bCs/>
          <w:color w:val="000000"/>
        </w:rPr>
      </w:pPr>
      <w:r w:rsidRPr="00771F65">
        <w:rPr>
          <w:rStyle w:val="text"/>
          <w:rFonts w:ascii="Arial" w:hAnsi="Arial" w:cs="Arial"/>
          <w:b/>
          <w:bCs/>
          <w:color w:val="000000"/>
        </w:rPr>
        <w:t>For of Him and through Him and to Him </w:t>
      </w:r>
      <w:r w:rsidRPr="00771F65">
        <w:rPr>
          <w:rStyle w:val="text"/>
          <w:rFonts w:ascii="Arial" w:hAnsi="Arial" w:cs="Arial"/>
          <w:b/>
          <w:bCs/>
          <w:i/>
          <w:iCs/>
          <w:color w:val="000000"/>
        </w:rPr>
        <w:t>are</w:t>
      </w:r>
      <w:r w:rsidRPr="00771F65">
        <w:rPr>
          <w:rStyle w:val="text"/>
          <w:rFonts w:ascii="Arial" w:hAnsi="Arial" w:cs="Arial"/>
          <w:b/>
          <w:bCs/>
          <w:color w:val="000000"/>
        </w:rPr>
        <w:t> all things, to whom </w:t>
      </w:r>
      <w:r w:rsidRPr="00771F65">
        <w:rPr>
          <w:rStyle w:val="text"/>
          <w:rFonts w:ascii="Arial" w:hAnsi="Arial" w:cs="Arial"/>
          <w:b/>
          <w:bCs/>
          <w:i/>
          <w:iCs/>
          <w:color w:val="000000"/>
        </w:rPr>
        <w:t>be</w:t>
      </w:r>
      <w:r w:rsidRPr="00771F65">
        <w:rPr>
          <w:rStyle w:val="text"/>
          <w:rFonts w:ascii="Arial" w:hAnsi="Arial" w:cs="Arial"/>
          <w:b/>
          <w:bCs/>
          <w:color w:val="000000"/>
        </w:rPr>
        <w:t> glory forever. Amen.</w:t>
      </w:r>
      <w:r w:rsidR="00212FB5">
        <w:rPr>
          <w:rStyle w:val="text"/>
          <w:rFonts w:ascii="Arial" w:hAnsi="Arial" w:cs="Arial"/>
          <w:b/>
          <w:bCs/>
          <w:color w:val="000000"/>
        </w:rPr>
        <w:t xml:space="preserve"> (Romans 11:33-36)</w:t>
      </w:r>
    </w:p>
    <w:p w14:paraId="33710B47" w14:textId="6C4B9942" w:rsidR="007639AD" w:rsidRDefault="000A3863" w:rsidP="00124F13">
      <w:pPr>
        <w:pStyle w:val="NormalWeb"/>
        <w:shd w:val="clear" w:color="auto" w:fill="FFFFFF"/>
        <w:spacing w:before="0" w:beforeAutospacing="0" w:after="495" w:afterAutospacing="0"/>
        <w:jc w:val="center"/>
        <w:rPr>
          <w:rFonts w:ascii="Arial" w:hAnsi="Arial" w:cs="Arial"/>
          <w:b/>
          <w:color w:val="1F2B2D"/>
        </w:rPr>
      </w:pPr>
      <w:r w:rsidRPr="00771F65">
        <w:rPr>
          <w:rFonts w:ascii="Arial" w:hAnsi="Arial" w:cs="Arial"/>
          <w:b/>
          <w:color w:val="1F2B2D"/>
        </w:rPr>
        <w:t>Praising God is not a feeling</w:t>
      </w:r>
      <w:r w:rsidR="00124F13">
        <w:rPr>
          <w:rFonts w:ascii="Arial" w:hAnsi="Arial" w:cs="Arial"/>
          <w:b/>
          <w:color w:val="1F2B2D"/>
        </w:rPr>
        <w:t>, though it often results in feelings.</w:t>
      </w:r>
      <w:r w:rsidRPr="00771F65">
        <w:rPr>
          <w:rFonts w:ascii="Arial" w:hAnsi="Arial" w:cs="Arial"/>
          <w:b/>
          <w:color w:val="1F2B2D"/>
        </w:rPr>
        <w:t xml:space="preserve"> Praising God is a conscious activity. We praise Him by thoughtfully extolling His </w:t>
      </w:r>
      <w:r w:rsidR="00FB40A8">
        <w:rPr>
          <w:rFonts w:ascii="Arial" w:hAnsi="Arial" w:cs="Arial"/>
          <w:b/>
          <w:color w:val="1F2B2D"/>
        </w:rPr>
        <w:t xml:space="preserve">person and </w:t>
      </w:r>
      <w:r w:rsidRPr="00771F65">
        <w:rPr>
          <w:rFonts w:ascii="Arial" w:hAnsi="Arial" w:cs="Arial"/>
          <w:b/>
          <w:color w:val="1F2B2D"/>
        </w:rPr>
        <w:t>His mighty deeds on our behalf</w:t>
      </w:r>
      <w:bookmarkEnd w:id="0"/>
      <w:r w:rsidR="00717EC0" w:rsidRPr="00771F65">
        <w:rPr>
          <w:rFonts w:ascii="Arial" w:hAnsi="Arial" w:cs="Arial"/>
          <w:b/>
          <w:color w:val="1F2B2D"/>
        </w:rPr>
        <w:t>.</w:t>
      </w:r>
    </w:p>
    <w:p w14:paraId="167B41CC" w14:textId="7AFC8A59" w:rsidR="00771F65" w:rsidRPr="00771F65" w:rsidRDefault="00771F65" w:rsidP="00771F65">
      <w:pPr>
        <w:pStyle w:val="NormalWeb"/>
        <w:shd w:val="clear" w:color="auto" w:fill="FFFFFF"/>
        <w:spacing w:before="0" w:beforeAutospacing="0" w:after="495" w:afterAutospacing="0"/>
        <w:jc w:val="center"/>
        <w:rPr>
          <w:rFonts w:ascii="Arial" w:hAnsi="Arial" w:cs="Arial"/>
          <w:b/>
          <w:color w:val="1F2B2D"/>
        </w:rPr>
      </w:pPr>
      <w:r>
        <w:rPr>
          <w:rFonts w:ascii="Arial" w:hAnsi="Arial" w:cs="Arial"/>
          <w:b/>
          <w:color w:val="1F2B2D"/>
        </w:rPr>
        <w:t xml:space="preserve">Also: </w:t>
      </w:r>
      <w:r w:rsidR="00212FB5" w:rsidRPr="00212FB5">
        <w:rPr>
          <w:rFonts w:ascii="Arial" w:hAnsi="Arial" w:cs="Arial"/>
          <w:b/>
          <w:color w:val="1F2B2D"/>
        </w:rPr>
        <w:t xml:space="preserve">Ps. </w:t>
      </w:r>
      <w:r w:rsidR="00212FB5">
        <w:rPr>
          <w:rFonts w:ascii="Arial" w:hAnsi="Arial" w:cs="Arial"/>
          <w:b/>
          <w:color w:val="1F2B2D"/>
        </w:rPr>
        <w:t xml:space="preserve">117:1-2; </w:t>
      </w:r>
      <w:r w:rsidR="00212FB5" w:rsidRPr="00212FB5">
        <w:rPr>
          <w:rFonts w:ascii="Arial" w:hAnsi="Arial" w:cs="Arial"/>
          <w:b/>
          <w:color w:val="1F2B2D"/>
        </w:rPr>
        <w:t xml:space="preserve">150:1-2; </w:t>
      </w:r>
      <w:r>
        <w:rPr>
          <w:rFonts w:ascii="Arial" w:hAnsi="Arial" w:cs="Arial"/>
          <w:b/>
          <w:color w:val="1F2B2D"/>
        </w:rPr>
        <w:t>Eph. 1:3-6; 1 Pet. 1:3-5; Heb. 13:15; Rev. 11:17</w:t>
      </w:r>
    </w:p>
    <w:sectPr w:rsidR="00771F65" w:rsidRPr="00771F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5377A"/>
    <w:multiLevelType w:val="hybridMultilevel"/>
    <w:tmpl w:val="1A2A4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7769C"/>
    <w:multiLevelType w:val="hybridMultilevel"/>
    <w:tmpl w:val="DB109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35814"/>
    <w:multiLevelType w:val="hybridMultilevel"/>
    <w:tmpl w:val="8A6C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83D8F"/>
    <w:multiLevelType w:val="hybridMultilevel"/>
    <w:tmpl w:val="C336A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999330">
    <w:abstractNumId w:val="2"/>
  </w:num>
  <w:num w:numId="2" w16cid:durableId="503978699">
    <w:abstractNumId w:val="0"/>
  </w:num>
  <w:num w:numId="3" w16cid:durableId="1744447659">
    <w:abstractNumId w:val="3"/>
  </w:num>
  <w:num w:numId="4" w16cid:durableId="714936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A61"/>
    <w:rsid w:val="000A3863"/>
    <w:rsid w:val="00103F71"/>
    <w:rsid w:val="00124F13"/>
    <w:rsid w:val="00154F36"/>
    <w:rsid w:val="00155526"/>
    <w:rsid w:val="00212FB5"/>
    <w:rsid w:val="0023463F"/>
    <w:rsid w:val="002C2C66"/>
    <w:rsid w:val="0043270D"/>
    <w:rsid w:val="004C1665"/>
    <w:rsid w:val="004C644D"/>
    <w:rsid w:val="005D12A6"/>
    <w:rsid w:val="00606A79"/>
    <w:rsid w:val="00616293"/>
    <w:rsid w:val="0067676C"/>
    <w:rsid w:val="00717EC0"/>
    <w:rsid w:val="00722EEE"/>
    <w:rsid w:val="007639AD"/>
    <w:rsid w:val="00771F65"/>
    <w:rsid w:val="007E37FE"/>
    <w:rsid w:val="009631C7"/>
    <w:rsid w:val="00AE2A61"/>
    <w:rsid w:val="00B34068"/>
    <w:rsid w:val="00C53E56"/>
    <w:rsid w:val="00CD6FCA"/>
    <w:rsid w:val="00CE2853"/>
    <w:rsid w:val="00CE444F"/>
    <w:rsid w:val="00CE57F5"/>
    <w:rsid w:val="00D45FB1"/>
    <w:rsid w:val="00E63104"/>
    <w:rsid w:val="00E821F9"/>
    <w:rsid w:val="00E96EAB"/>
    <w:rsid w:val="00ED1199"/>
    <w:rsid w:val="00F50D2E"/>
    <w:rsid w:val="00FB40A8"/>
    <w:rsid w:val="00FF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EBE5E"/>
  <w15:chartTrackingRefBased/>
  <w15:docId w15:val="{4AC04E14-86CB-4944-8782-853C7402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85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A3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A3863"/>
    <w:rPr>
      <w:color w:val="0000FF"/>
      <w:u w:val="single"/>
    </w:rPr>
  </w:style>
  <w:style w:type="character" w:customStyle="1" w:styleId="text">
    <w:name w:val="text"/>
    <w:basedOn w:val="DefaultParagraphFont"/>
    <w:rsid w:val="000A3863"/>
  </w:style>
  <w:style w:type="character" w:customStyle="1" w:styleId="small-caps">
    <w:name w:val="small-caps"/>
    <w:basedOn w:val="DefaultParagraphFont"/>
    <w:rsid w:val="000A3863"/>
  </w:style>
  <w:style w:type="paragraph" w:styleId="NoSpacing">
    <w:name w:val="No Spacing"/>
    <w:uiPriority w:val="1"/>
    <w:qFormat/>
    <w:rsid w:val="00771F65"/>
    <w:pPr>
      <w:spacing w:after="0" w:line="240" w:lineRule="auto"/>
    </w:pPr>
  </w:style>
  <w:style w:type="paragraph" w:customStyle="1" w:styleId="line">
    <w:name w:val="line"/>
    <w:basedOn w:val="Normal"/>
    <w:rsid w:val="00771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kern w:val="0"/>
      <w14:ligatures w14:val="none"/>
    </w:rPr>
  </w:style>
  <w:style w:type="character" w:customStyle="1" w:styleId="oblique">
    <w:name w:val="oblique"/>
    <w:basedOn w:val="DefaultParagraphFont"/>
    <w:rsid w:val="00771F65"/>
  </w:style>
  <w:style w:type="paragraph" w:customStyle="1" w:styleId="top-1">
    <w:name w:val="top-1"/>
    <w:basedOn w:val="Normal"/>
    <w:rsid w:val="00771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854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blegateway.com/passage/?search=Luke%2018:43&amp;version=NKJV&amp;src=tool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AD09E-899C-4E8A-A0B5-7E256D07D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18</cp:revision>
  <dcterms:created xsi:type="dcterms:W3CDTF">2024-03-06T20:45:00Z</dcterms:created>
  <dcterms:modified xsi:type="dcterms:W3CDTF">2024-03-10T03:28:00Z</dcterms:modified>
</cp:coreProperties>
</file>