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48BD" w14:textId="3C8F9FEF" w:rsidR="009F23ED" w:rsidRPr="009F23ED" w:rsidRDefault="00870BF5" w:rsidP="009F23ED">
      <w:pPr>
        <w:rPr>
          <w:b/>
        </w:rPr>
      </w:pPr>
      <w:r w:rsidRPr="00695C4A">
        <w:rPr>
          <w:b/>
        </w:rPr>
        <w:t xml:space="preserve">HEBREWS 13 – Main: </w:t>
      </w:r>
      <w:r w:rsidR="009F23ED" w:rsidRPr="009F23ED">
        <w:rPr>
          <w:b/>
        </w:rPr>
        <w:t>Those who value the future will live like it in the present</w:t>
      </w:r>
    </w:p>
    <w:p w14:paraId="4867773A" w14:textId="619E2BA5" w:rsidR="00870BF5" w:rsidRPr="00257132" w:rsidRDefault="009F23ED" w:rsidP="00870BF5">
      <w:pPr>
        <w:jc w:val="center"/>
        <w:rPr>
          <w:b/>
          <w:bCs w:val="0"/>
        </w:rPr>
      </w:pPr>
      <w:r>
        <w:rPr>
          <w:b/>
          <w:bCs w:val="0"/>
        </w:rPr>
        <w:t>How do we do that?</w:t>
      </w:r>
    </w:p>
    <w:p w14:paraId="2C7ECBD3" w14:textId="460076F3" w:rsidR="00870BF5" w:rsidRPr="00EC4E03" w:rsidRDefault="00870BF5" w:rsidP="00EC4E03">
      <w:pPr>
        <w:rPr>
          <w:b/>
          <w:sz w:val="28"/>
          <w:szCs w:val="28"/>
        </w:rPr>
      </w:pPr>
      <w:r w:rsidRPr="00542724">
        <w:rPr>
          <w:b/>
          <w:sz w:val="28"/>
          <w:szCs w:val="28"/>
        </w:rPr>
        <w:t xml:space="preserve">1. </w:t>
      </w:r>
      <w:r w:rsidRPr="00542724">
        <w:rPr>
          <w:b/>
          <w:sz w:val="28"/>
          <w:szCs w:val="28"/>
          <w:u w:val="single"/>
        </w:rPr>
        <w:t xml:space="preserve">Personal and moral responsibilities </w:t>
      </w:r>
      <w:r w:rsidRPr="006C3FD1">
        <w:rPr>
          <w:b/>
          <w:sz w:val="28"/>
          <w:szCs w:val="28"/>
          <w:u w:val="single"/>
        </w:rPr>
        <w:t>13:1-6</w:t>
      </w:r>
      <w:r w:rsidR="00EC4E03">
        <w:rPr>
          <w:b/>
          <w:sz w:val="28"/>
          <w:szCs w:val="28"/>
          <w:u w:val="single"/>
        </w:rPr>
        <w:t xml:space="preserve">: </w:t>
      </w:r>
      <w:r w:rsidRPr="00EC4E03">
        <w:rPr>
          <w:b/>
          <w:sz w:val="28"/>
          <w:szCs w:val="28"/>
          <w:u w:val="single"/>
        </w:rPr>
        <w:t>Various aspects of love</w:t>
      </w:r>
    </w:p>
    <w:p w14:paraId="71F65198" w14:textId="66B0D293" w:rsidR="00870BF5" w:rsidRPr="00386EC2" w:rsidRDefault="00870BF5" w:rsidP="00870B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A. In relation to other believers – 13:1</w:t>
      </w:r>
    </w:p>
    <w:p w14:paraId="08F8AF12" w14:textId="770A717D" w:rsidR="00870BF5" w:rsidRDefault="00870BF5" w:rsidP="00870BF5">
      <w:pPr>
        <w:rPr>
          <w:b/>
        </w:rPr>
      </w:pPr>
      <w:r>
        <w:rPr>
          <w:b/>
        </w:rPr>
        <w:tab/>
      </w:r>
      <w:r w:rsidR="00F4173A">
        <w:rPr>
          <w:b/>
        </w:rPr>
        <w:tab/>
      </w:r>
      <w:r>
        <w:rPr>
          <w:b/>
        </w:rPr>
        <w:t>Show preference to those in the family</w:t>
      </w:r>
      <w:r w:rsidR="00367956">
        <w:rPr>
          <w:b/>
        </w:rPr>
        <w:t xml:space="preserve"> – Gal. 6:7-10</w:t>
      </w:r>
    </w:p>
    <w:p w14:paraId="71659BC8" w14:textId="1059123C" w:rsidR="00870BF5" w:rsidRDefault="00870BF5" w:rsidP="00367956">
      <w:pPr>
        <w:rPr>
          <w:rStyle w:val="text"/>
          <w:b/>
          <w:bCs w:val="0"/>
          <w:color w:val="000000"/>
          <w:u w:val="single"/>
          <w:shd w:val="clear" w:color="auto" w:fill="FFFFFF"/>
        </w:rPr>
      </w:pPr>
      <w:r>
        <w:rPr>
          <w:b/>
        </w:rPr>
        <w:tab/>
      </w:r>
    </w:p>
    <w:p w14:paraId="6216404A" w14:textId="3C67D6C4" w:rsidR="00870BF5" w:rsidRDefault="00870BF5" w:rsidP="00870BF5">
      <w:pPr>
        <w:rPr>
          <w:b/>
          <w:bCs w:val="0"/>
        </w:rPr>
      </w:pPr>
      <w:r>
        <w:rPr>
          <w:b/>
          <w:bCs w:val="0"/>
        </w:rPr>
        <w:tab/>
      </w:r>
      <w:r w:rsidR="00F4173A">
        <w:rPr>
          <w:b/>
          <w:bCs w:val="0"/>
        </w:rPr>
        <w:tab/>
      </w:r>
      <w:r>
        <w:rPr>
          <w:b/>
          <w:bCs w:val="0"/>
        </w:rPr>
        <w:t>What biblical love is like – 1 Jn. 4:10-11</w:t>
      </w:r>
    </w:p>
    <w:p w14:paraId="4285B233" w14:textId="77777777" w:rsidR="00870BF5" w:rsidRDefault="00870BF5" w:rsidP="00870BF5">
      <w:pPr>
        <w:rPr>
          <w:rStyle w:val="text"/>
          <w:b/>
          <w:bCs w:val="0"/>
          <w:color w:val="000000"/>
          <w:shd w:val="clear" w:color="auto" w:fill="FFFFFF"/>
        </w:rPr>
      </w:pPr>
    </w:p>
    <w:p w14:paraId="1E122572" w14:textId="77777777" w:rsidR="00870BF5" w:rsidRDefault="00870BF5" w:rsidP="00870BF5">
      <w:pPr>
        <w:rPr>
          <w:rStyle w:val="text"/>
          <w:b/>
          <w:bCs w:val="0"/>
          <w:color w:val="000000"/>
          <w:shd w:val="clear" w:color="auto" w:fill="FFFFFF"/>
        </w:rPr>
      </w:pPr>
      <w:r>
        <w:rPr>
          <w:rStyle w:val="text"/>
          <w:b/>
          <w:bCs w:val="0"/>
          <w:color w:val="000000"/>
          <w:sz w:val="28"/>
          <w:szCs w:val="28"/>
          <w:shd w:val="clear" w:color="auto" w:fill="FFFFFF"/>
        </w:rPr>
        <w:tab/>
      </w:r>
      <w:r w:rsidRPr="00625CE1">
        <w:rPr>
          <w:rStyle w:val="text"/>
          <w:b/>
          <w:bCs w:val="0"/>
          <w:color w:val="000000"/>
          <w:sz w:val="28"/>
          <w:szCs w:val="28"/>
          <w:u w:val="single"/>
          <w:shd w:val="clear" w:color="auto" w:fill="FFFFFF"/>
        </w:rPr>
        <w:t>B.</w:t>
      </w:r>
      <w:r>
        <w:rPr>
          <w:rStyle w:val="text"/>
          <w:b/>
          <w:bCs w:val="0"/>
          <w:color w:val="000000"/>
          <w:sz w:val="28"/>
          <w:szCs w:val="28"/>
          <w:u w:val="single"/>
          <w:shd w:val="clear" w:color="auto" w:fill="FFFFFF"/>
        </w:rPr>
        <w:t xml:space="preserve"> In relation to hospitality – 13:2</w:t>
      </w:r>
    </w:p>
    <w:p w14:paraId="50203624" w14:textId="7B818B2F" w:rsidR="00870BF5" w:rsidRPr="00F4173A" w:rsidRDefault="00F4173A" w:rsidP="00F4173A">
      <w:pPr>
        <w:rPr>
          <w:rStyle w:val="text"/>
          <w:b/>
          <w:bCs w:val="0"/>
          <w:color w:val="000000"/>
          <w:shd w:val="clear" w:color="auto" w:fill="FFFFFF"/>
        </w:rPr>
      </w:pPr>
      <w:r>
        <w:rPr>
          <w:rStyle w:val="text"/>
          <w:b/>
          <w:bCs w:val="0"/>
          <w:color w:val="000000"/>
          <w:shd w:val="clear" w:color="auto" w:fill="FFFFFF"/>
        </w:rPr>
        <w:tab/>
      </w:r>
      <w:r>
        <w:rPr>
          <w:rStyle w:val="text"/>
          <w:b/>
          <w:bCs w:val="0"/>
          <w:color w:val="000000"/>
          <w:shd w:val="clear" w:color="auto" w:fill="FFFFFF"/>
        </w:rPr>
        <w:tab/>
      </w:r>
      <w:r w:rsidR="00870BF5" w:rsidRPr="00F4173A">
        <w:rPr>
          <w:rStyle w:val="text"/>
          <w:b/>
          <w:bCs w:val="0"/>
          <w:color w:val="000000"/>
          <w:shd w:val="clear" w:color="auto" w:fill="FFFFFF"/>
        </w:rPr>
        <w:t>Romans 12:13</w:t>
      </w:r>
      <w:r w:rsidR="00367956" w:rsidRPr="00F4173A">
        <w:rPr>
          <w:rStyle w:val="text"/>
          <w:b/>
          <w:bCs w:val="0"/>
          <w:color w:val="000000"/>
          <w:shd w:val="clear" w:color="auto" w:fill="FFFFFF"/>
        </w:rPr>
        <w:t>;</w:t>
      </w:r>
      <w:r w:rsidR="00870BF5" w:rsidRPr="00F4173A">
        <w:rPr>
          <w:rStyle w:val="text"/>
          <w:b/>
          <w:bCs w:val="0"/>
          <w:color w:val="000000"/>
          <w:shd w:val="clear" w:color="auto" w:fill="FFFFFF"/>
        </w:rPr>
        <w:t xml:space="preserve"> 1 Pet. 4:9 </w:t>
      </w:r>
    </w:p>
    <w:p w14:paraId="7EC9DF9C" w14:textId="33C58ABA" w:rsidR="00870BF5" w:rsidRPr="00F4173A" w:rsidRDefault="00F4173A" w:rsidP="00F4173A">
      <w:p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ab/>
      </w:r>
      <w:r>
        <w:rPr>
          <w:b/>
          <w:bCs w:val="0"/>
          <w:color w:val="000000"/>
          <w:shd w:val="clear" w:color="auto" w:fill="FFFFFF"/>
        </w:rPr>
        <w:tab/>
      </w:r>
      <w:r w:rsidR="00870BF5" w:rsidRPr="00F4173A">
        <w:rPr>
          <w:b/>
          <w:bCs w:val="0"/>
          <w:color w:val="000000"/>
          <w:shd w:val="clear" w:color="auto" w:fill="FFFFFF"/>
        </w:rPr>
        <w:t>A quality of leaders: 1 Tim. 3:2; Titus 1:8</w:t>
      </w:r>
    </w:p>
    <w:p w14:paraId="56A86499" w14:textId="7DD0694B" w:rsidR="00870BF5" w:rsidRDefault="00870BF5" w:rsidP="00870BF5">
      <w:p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ab/>
      </w:r>
    </w:p>
    <w:p w14:paraId="15282B3C" w14:textId="77777777" w:rsidR="00870BF5" w:rsidRDefault="00870BF5" w:rsidP="00870BF5">
      <w:pPr>
        <w:rPr>
          <w:b/>
          <w:bCs w:val="0"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 w:val="0"/>
          <w:color w:val="000000"/>
          <w:sz w:val="28"/>
          <w:szCs w:val="28"/>
          <w:shd w:val="clear" w:color="auto" w:fill="FFFFFF"/>
        </w:rPr>
        <w:tab/>
      </w:r>
      <w:r>
        <w:rPr>
          <w:b/>
          <w:bCs w:val="0"/>
          <w:color w:val="000000"/>
          <w:sz w:val="28"/>
          <w:szCs w:val="28"/>
          <w:u w:val="single"/>
          <w:shd w:val="clear" w:color="auto" w:fill="FFFFFF"/>
        </w:rPr>
        <w:t>C. In relation to those suffering for the faith</w:t>
      </w:r>
      <w:r w:rsidRPr="001652CC">
        <w:rPr>
          <w:b/>
          <w:bCs w:val="0"/>
          <w:color w:val="000000"/>
          <w:sz w:val="28"/>
          <w:szCs w:val="28"/>
          <w:u w:val="single"/>
          <w:shd w:val="clear" w:color="auto" w:fill="FFFFFF"/>
        </w:rPr>
        <w:t xml:space="preserve"> – 13:3</w:t>
      </w:r>
    </w:p>
    <w:p w14:paraId="410F549E" w14:textId="02371A2B" w:rsidR="00870BF5" w:rsidRPr="00625CE1" w:rsidRDefault="00870BF5" w:rsidP="00F4173A">
      <w:pPr>
        <w:ind w:left="720"/>
        <w:rPr>
          <w:b/>
          <w:bCs w:val="0"/>
          <w:color w:val="000000"/>
          <w:shd w:val="clear" w:color="auto" w:fill="FFFFFF"/>
        </w:rPr>
      </w:pPr>
      <w:r w:rsidRPr="00625CE1">
        <w:rPr>
          <w:b/>
          <w:bCs w:val="0"/>
          <w:color w:val="000000"/>
          <w:shd w:val="clear" w:color="auto" w:fill="FFFFFF"/>
        </w:rPr>
        <w:tab/>
        <w:t xml:space="preserve">Rom. 8:18; 2 Cor. 1:5-8; Phil. 1:7, 13-14, 18; Col. 1:24; 4:3, 18; 2 </w:t>
      </w:r>
      <w:r w:rsidRPr="00625CE1">
        <w:rPr>
          <w:b/>
          <w:bCs w:val="0"/>
          <w:color w:val="000000"/>
          <w:shd w:val="clear" w:color="auto" w:fill="FFFFFF"/>
        </w:rPr>
        <w:tab/>
        <w:t xml:space="preserve">Tim. </w:t>
      </w:r>
      <w:r w:rsidR="00F4173A">
        <w:rPr>
          <w:b/>
          <w:bCs w:val="0"/>
          <w:color w:val="000000"/>
          <w:shd w:val="clear" w:color="auto" w:fill="FFFFFF"/>
        </w:rPr>
        <w:tab/>
      </w:r>
      <w:r w:rsidRPr="00625CE1">
        <w:rPr>
          <w:b/>
          <w:bCs w:val="0"/>
          <w:color w:val="000000"/>
          <w:shd w:val="clear" w:color="auto" w:fill="FFFFFF"/>
        </w:rPr>
        <w:t>1:8; 2:9; Philem. 1:10, 13; Heb. 10:34, 11:36; 1 Pet. 4:12-13</w:t>
      </w:r>
    </w:p>
    <w:p w14:paraId="042E179B" w14:textId="77777777" w:rsidR="00870BF5" w:rsidRDefault="00870BF5" w:rsidP="00870BF5">
      <w:pPr>
        <w:rPr>
          <w:b/>
          <w:bCs w:val="0"/>
          <w:color w:val="000000"/>
          <w:sz w:val="28"/>
          <w:szCs w:val="28"/>
          <w:u w:val="single"/>
          <w:shd w:val="clear" w:color="auto" w:fill="FFFFFF"/>
        </w:rPr>
      </w:pPr>
    </w:p>
    <w:p w14:paraId="774C3F7D" w14:textId="77777777" w:rsidR="00870BF5" w:rsidRDefault="00870BF5" w:rsidP="00870BF5">
      <w:pPr>
        <w:rPr>
          <w:b/>
          <w:bCs w:val="0"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 w:val="0"/>
          <w:color w:val="000000"/>
          <w:sz w:val="28"/>
          <w:szCs w:val="28"/>
          <w:shd w:val="clear" w:color="auto" w:fill="FFFFFF"/>
        </w:rPr>
        <w:tab/>
      </w:r>
      <w:r>
        <w:rPr>
          <w:b/>
          <w:bCs w:val="0"/>
          <w:color w:val="000000"/>
          <w:sz w:val="28"/>
          <w:szCs w:val="28"/>
          <w:u w:val="single"/>
          <w:shd w:val="clear" w:color="auto" w:fill="FFFFFF"/>
        </w:rPr>
        <w:t>D. In relation to matters of purity – 13:4</w:t>
      </w:r>
    </w:p>
    <w:p w14:paraId="33291BD3" w14:textId="6E8D116A" w:rsidR="00870BF5" w:rsidRDefault="00870BF5" w:rsidP="00870BF5">
      <w:pPr>
        <w:rPr>
          <w:b/>
        </w:rPr>
      </w:pPr>
      <w:r>
        <w:rPr>
          <w:b/>
          <w:bCs w:val="0"/>
          <w:color w:val="000000"/>
          <w:sz w:val="28"/>
          <w:szCs w:val="28"/>
          <w:shd w:val="clear" w:color="auto" w:fill="FFFFFF"/>
        </w:rPr>
        <w:tab/>
      </w:r>
      <w:r w:rsidR="00F4173A">
        <w:rPr>
          <w:b/>
          <w:bCs w:val="0"/>
          <w:color w:val="000000"/>
          <w:sz w:val="28"/>
          <w:szCs w:val="28"/>
          <w:shd w:val="clear" w:color="auto" w:fill="FFFFFF"/>
        </w:rPr>
        <w:tab/>
      </w:r>
      <w:r>
        <w:rPr>
          <w:b/>
        </w:rPr>
        <w:t>1 Cor. 6:15-20; 1 Thess. 4:3-8</w:t>
      </w:r>
    </w:p>
    <w:p w14:paraId="77D80057" w14:textId="77777777" w:rsidR="004A078B" w:rsidRPr="008F1AA4" w:rsidRDefault="004A078B" w:rsidP="00870BF5">
      <w:pPr>
        <w:rPr>
          <w:b/>
        </w:rPr>
      </w:pPr>
    </w:p>
    <w:p w14:paraId="390B0F76" w14:textId="77777777" w:rsidR="00870BF5" w:rsidRPr="001652CC" w:rsidRDefault="00870BF5" w:rsidP="00870BF5">
      <w:pPr>
        <w:rPr>
          <w:b/>
          <w:bCs w:val="0"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 w:val="0"/>
          <w:color w:val="000000"/>
          <w:sz w:val="28"/>
          <w:szCs w:val="28"/>
          <w:shd w:val="clear" w:color="auto" w:fill="FFFFFF"/>
        </w:rPr>
        <w:tab/>
      </w:r>
      <w:r>
        <w:rPr>
          <w:b/>
          <w:bCs w:val="0"/>
          <w:color w:val="000000"/>
          <w:sz w:val="28"/>
          <w:szCs w:val="28"/>
          <w:u w:val="single"/>
          <w:shd w:val="clear" w:color="auto" w:fill="FFFFFF"/>
        </w:rPr>
        <w:t>E. In relation to money – 13:5-6</w:t>
      </w:r>
    </w:p>
    <w:p w14:paraId="785CF03D" w14:textId="77777777" w:rsidR="00870BF5" w:rsidRDefault="00870BF5" w:rsidP="00F4173A">
      <w:pPr>
        <w:ind w:left="720"/>
        <w:rPr>
          <w:b/>
        </w:rPr>
      </w:pPr>
      <w:r>
        <w:rPr>
          <w:b/>
        </w:rPr>
        <w:tab/>
        <w:t>Great promises surrounding money; 2 Cor. 9 and Phil. 4:10</w:t>
      </w:r>
    </w:p>
    <w:p w14:paraId="69A085CA" w14:textId="5988AB09" w:rsidR="00870BF5" w:rsidRPr="001E6090" w:rsidRDefault="00870BF5" w:rsidP="0091392F">
      <w:pPr>
        <w:ind w:left="720"/>
        <w:rPr>
          <w:b/>
          <w:bCs w:val="0"/>
        </w:rPr>
      </w:pPr>
      <w:r>
        <w:rPr>
          <w:b/>
        </w:rPr>
        <w:tab/>
      </w:r>
    </w:p>
    <w:p w14:paraId="4E397EFB" w14:textId="77777777" w:rsidR="00870BF5" w:rsidRDefault="00870BF5" w:rsidP="00870BF5">
      <w:pPr>
        <w:rPr>
          <w:b/>
          <w:sz w:val="28"/>
          <w:szCs w:val="28"/>
          <w:u w:val="single"/>
        </w:rPr>
      </w:pPr>
      <w:r w:rsidRPr="00542724">
        <w:rPr>
          <w:b/>
          <w:sz w:val="28"/>
          <w:szCs w:val="28"/>
        </w:rPr>
        <w:t xml:space="preserve">2. </w:t>
      </w:r>
      <w:r w:rsidRPr="00542724">
        <w:rPr>
          <w:b/>
          <w:sz w:val="28"/>
          <w:szCs w:val="28"/>
          <w:u w:val="single"/>
        </w:rPr>
        <w:t xml:space="preserve">False teachers and the need for grace </w:t>
      </w:r>
      <w:r>
        <w:rPr>
          <w:b/>
          <w:sz w:val="28"/>
          <w:szCs w:val="28"/>
          <w:u w:val="single"/>
        </w:rPr>
        <w:t>13:</w:t>
      </w:r>
      <w:r w:rsidRPr="00542724">
        <w:rPr>
          <w:b/>
          <w:sz w:val="28"/>
          <w:szCs w:val="28"/>
          <w:u w:val="single"/>
        </w:rPr>
        <w:t>7-16</w:t>
      </w:r>
    </w:p>
    <w:p w14:paraId="0EC952E8" w14:textId="77777777" w:rsidR="00870BF5" w:rsidRPr="00F7293E" w:rsidRDefault="00870BF5" w:rsidP="00870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Stay grounded in truth or you risk losing necessary grace</w:t>
      </w:r>
    </w:p>
    <w:p w14:paraId="7ED80B14" w14:textId="741DF63B" w:rsidR="00870BF5" w:rsidRDefault="00367956" w:rsidP="00870BF5">
      <w:pPr>
        <w:rPr>
          <w:b/>
        </w:rPr>
      </w:pPr>
      <w:r>
        <w:rPr>
          <w:b/>
        </w:rPr>
        <w:tab/>
      </w:r>
      <w:r w:rsidR="00870BF5">
        <w:rPr>
          <w:b/>
        </w:rPr>
        <w:t>13:7-9</w:t>
      </w:r>
      <w:r w:rsidR="00A0388C">
        <w:rPr>
          <w:b/>
        </w:rPr>
        <w:t xml:space="preserve"> - </w:t>
      </w:r>
      <w:r>
        <w:rPr>
          <w:b/>
        </w:rPr>
        <w:t>False</w:t>
      </w:r>
      <w:r w:rsidR="00870BF5">
        <w:rPr>
          <w:b/>
        </w:rPr>
        <w:t xml:space="preserve"> teaching pulls you away from grace and a relationship with </w:t>
      </w:r>
      <w:r w:rsidR="00A0388C">
        <w:rPr>
          <w:b/>
        </w:rPr>
        <w:tab/>
      </w:r>
      <w:r>
        <w:rPr>
          <w:b/>
        </w:rPr>
        <w:t>Jesus. G</w:t>
      </w:r>
      <w:r w:rsidR="00870BF5">
        <w:rPr>
          <w:b/>
        </w:rPr>
        <w:t xml:space="preserve">race strengthens us. False teaching weakens us. </w:t>
      </w:r>
    </w:p>
    <w:p w14:paraId="6025032B" w14:textId="77777777" w:rsidR="004A078B" w:rsidRDefault="00870BF5" w:rsidP="00870BF5">
      <w:pPr>
        <w:rPr>
          <w:b/>
        </w:rPr>
      </w:pPr>
      <w:r>
        <w:rPr>
          <w:b/>
        </w:rPr>
        <w:tab/>
      </w:r>
    </w:p>
    <w:p w14:paraId="4043540B" w14:textId="111AD032" w:rsidR="00367956" w:rsidRDefault="00A0388C" w:rsidP="00870BF5">
      <w:pPr>
        <w:rPr>
          <w:b/>
        </w:rPr>
      </w:pPr>
      <w:r>
        <w:rPr>
          <w:b/>
        </w:rPr>
        <w:lastRenderedPageBreak/>
        <w:tab/>
      </w:r>
      <w:r w:rsidR="00367956">
        <w:rPr>
          <w:b/>
        </w:rPr>
        <w:t>13:10-16</w:t>
      </w:r>
      <w:r>
        <w:rPr>
          <w:b/>
        </w:rPr>
        <w:t xml:space="preserve"> - </w:t>
      </w:r>
      <w:r w:rsidR="00367956">
        <w:rPr>
          <w:b/>
        </w:rPr>
        <w:t xml:space="preserve">The altar is different; the sacrifice is different; the worship is </w:t>
      </w:r>
      <w:r>
        <w:rPr>
          <w:b/>
        </w:rPr>
        <w:tab/>
      </w:r>
      <w:r w:rsidR="00367956">
        <w:rPr>
          <w:b/>
        </w:rPr>
        <w:t>different; the result is better</w:t>
      </w:r>
    </w:p>
    <w:p w14:paraId="1DB305E5" w14:textId="77777777" w:rsidR="00870BF5" w:rsidRPr="00542724" w:rsidRDefault="00870BF5" w:rsidP="00870BF5"/>
    <w:p w14:paraId="77F5D597" w14:textId="77777777" w:rsidR="00870BF5" w:rsidRPr="006C3FD1" w:rsidRDefault="00870BF5" w:rsidP="00870BF5">
      <w:pPr>
        <w:rPr>
          <w:b/>
          <w:sz w:val="28"/>
          <w:szCs w:val="28"/>
        </w:rPr>
      </w:pPr>
      <w:r w:rsidRPr="00542724">
        <w:rPr>
          <w:b/>
          <w:sz w:val="28"/>
          <w:szCs w:val="28"/>
        </w:rPr>
        <w:t xml:space="preserve">3. </w:t>
      </w:r>
      <w:r w:rsidRPr="00542724">
        <w:rPr>
          <w:b/>
          <w:sz w:val="28"/>
          <w:szCs w:val="28"/>
          <w:u w:val="single"/>
        </w:rPr>
        <w:t xml:space="preserve">Responsibilities to spiritual leaders </w:t>
      </w:r>
      <w:r w:rsidRPr="006C3FD1">
        <w:rPr>
          <w:b/>
          <w:sz w:val="28"/>
          <w:szCs w:val="28"/>
          <w:u w:val="single"/>
        </w:rPr>
        <w:t>13:</w:t>
      </w:r>
      <w:r w:rsidRPr="00542724">
        <w:rPr>
          <w:b/>
          <w:sz w:val="28"/>
          <w:szCs w:val="28"/>
          <w:u w:val="single"/>
        </w:rPr>
        <w:t>17</w:t>
      </w:r>
    </w:p>
    <w:p w14:paraId="2D0FF2EC" w14:textId="77777777" w:rsidR="00870BF5" w:rsidRDefault="00870BF5" w:rsidP="00870BF5">
      <w:pPr>
        <w:jc w:val="center"/>
        <w:rPr>
          <w:b/>
        </w:rPr>
      </w:pPr>
      <w:r>
        <w:rPr>
          <w:b/>
        </w:rPr>
        <w:t>The principle of appointed authorities and roles</w:t>
      </w:r>
    </w:p>
    <w:p w14:paraId="57E72552" w14:textId="77777777" w:rsidR="00870BF5" w:rsidRDefault="00870BF5" w:rsidP="00870B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Government – Rom. 13:1-7; 1 Pet. 2:11-17</w:t>
      </w:r>
    </w:p>
    <w:p w14:paraId="598F8F9B" w14:textId="77777777" w:rsidR="00870BF5" w:rsidRDefault="00870BF5" w:rsidP="00870BF5">
      <w:pPr>
        <w:pStyle w:val="ListParagraph"/>
        <w:numPr>
          <w:ilvl w:val="0"/>
          <w:numId w:val="2"/>
        </w:numPr>
        <w:rPr>
          <w:b/>
        </w:rPr>
      </w:pPr>
      <w:r w:rsidRPr="00424873">
        <w:rPr>
          <w:b/>
        </w:rPr>
        <w:t>Home: Husband/wife; Parent/child</w:t>
      </w:r>
      <w:r>
        <w:rPr>
          <w:b/>
        </w:rPr>
        <w:t>; basis of society – Eph. 5:18-6:4; Col. 3:18-21; 1 Pet. 3:1-7</w:t>
      </w:r>
    </w:p>
    <w:p w14:paraId="54FC659C" w14:textId="77777777" w:rsidR="00870BF5" w:rsidRDefault="00870BF5" w:rsidP="00870BF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Work/servants – Eph. 6:5-9; Col. 3:22-25; 1 Pet. 2:18-25</w:t>
      </w:r>
    </w:p>
    <w:p w14:paraId="06449A30" w14:textId="76F1A0BA" w:rsidR="007D08A7" w:rsidRPr="007D08A7" w:rsidRDefault="007D08A7" w:rsidP="007D08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Church</w:t>
      </w:r>
      <w:r w:rsidRPr="009A1A88">
        <w:rPr>
          <w:b/>
        </w:rPr>
        <w:t xml:space="preserve"> </w:t>
      </w:r>
      <w:r>
        <w:rPr>
          <w:b/>
        </w:rPr>
        <w:t>– Acts 20:17-38; 1 Thess. 5:12-13; 1 Tim. 3:1-7; 5:17-20; Tit. 1; Heb. 13:17; 1 Pet. 5:1-5</w:t>
      </w:r>
    </w:p>
    <w:p w14:paraId="43E6CF28" w14:textId="46FDEC0F" w:rsidR="00870BF5" w:rsidRDefault="00870BF5" w:rsidP="00870BF5">
      <w:pPr>
        <w:rPr>
          <w:b/>
        </w:rPr>
      </w:pPr>
      <w:r>
        <w:rPr>
          <w:b/>
        </w:rPr>
        <w:tab/>
        <w:t>The responsibility of church leaders is to watch over our lives</w:t>
      </w:r>
    </w:p>
    <w:p w14:paraId="08A61B42" w14:textId="77777777" w:rsidR="00870BF5" w:rsidRDefault="00870BF5" w:rsidP="00870BF5">
      <w:pPr>
        <w:rPr>
          <w:b/>
        </w:rPr>
      </w:pPr>
      <w:r>
        <w:rPr>
          <w:b/>
        </w:rPr>
        <w:tab/>
        <w:t>We are not to make following leadership more difficult</w:t>
      </w:r>
      <w:r w:rsidRPr="008C3089">
        <w:rPr>
          <w:b/>
        </w:rPr>
        <w:t xml:space="preserve"> </w:t>
      </w:r>
    </w:p>
    <w:p w14:paraId="677071C4" w14:textId="77777777" w:rsidR="00870BF5" w:rsidRDefault="00870BF5" w:rsidP="00870BF5">
      <w:pPr>
        <w:rPr>
          <w:b/>
        </w:rPr>
      </w:pPr>
      <w:r>
        <w:rPr>
          <w:b/>
        </w:rPr>
        <w:tab/>
        <w:t>To do otherwise will result in consequences from the Lord</w:t>
      </w:r>
    </w:p>
    <w:p w14:paraId="5FC94E48" w14:textId="77777777" w:rsidR="00870BF5" w:rsidRDefault="00870BF5" w:rsidP="00870BF5">
      <w:pPr>
        <w:rPr>
          <w:b/>
        </w:rPr>
      </w:pPr>
      <w:r>
        <w:rPr>
          <w:b/>
        </w:rPr>
        <w:tab/>
        <w:t>A rebellious spirit hurts lives now and later 2 Jn. 8; 1 Thess. 2</w:t>
      </w:r>
    </w:p>
    <w:p w14:paraId="48CD1771" w14:textId="56F6EFFC" w:rsidR="00870BF5" w:rsidRDefault="00870BF5" w:rsidP="00870BF5">
      <w:pPr>
        <w:rPr>
          <w:b/>
        </w:rPr>
      </w:pPr>
      <w:r>
        <w:rPr>
          <w:b/>
        </w:rPr>
        <w:tab/>
        <w:t>Brin</w:t>
      </w:r>
      <w:r w:rsidR="003D274E">
        <w:rPr>
          <w:b/>
        </w:rPr>
        <w:t>g</w:t>
      </w:r>
      <w:r>
        <w:rPr>
          <w:b/>
        </w:rPr>
        <w:t>ing a local church to ruin brings our lives to ruin 1 Cor. 3:16</w:t>
      </w:r>
    </w:p>
    <w:p w14:paraId="7F092A7B" w14:textId="77777777" w:rsidR="00870BF5" w:rsidRPr="00542724" w:rsidRDefault="00870BF5" w:rsidP="00870BF5"/>
    <w:p w14:paraId="1DAFA81F" w14:textId="77777777" w:rsidR="00870BF5" w:rsidRPr="006C3FD1" w:rsidRDefault="00870BF5" w:rsidP="00870BF5">
      <w:pPr>
        <w:rPr>
          <w:b/>
          <w:sz w:val="28"/>
          <w:szCs w:val="28"/>
        </w:rPr>
      </w:pPr>
      <w:r w:rsidRPr="00542724">
        <w:rPr>
          <w:b/>
          <w:sz w:val="28"/>
          <w:szCs w:val="28"/>
        </w:rPr>
        <w:t xml:space="preserve">4. </w:t>
      </w:r>
      <w:r w:rsidRPr="00542724">
        <w:rPr>
          <w:b/>
          <w:sz w:val="28"/>
          <w:szCs w:val="28"/>
          <w:u w:val="single"/>
        </w:rPr>
        <w:t>Closing remarks 18-25</w:t>
      </w:r>
    </w:p>
    <w:p w14:paraId="76D1756A" w14:textId="6AFC109A" w:rsidR="00870BF5" w:rsidRDefault="00870BF5" w:rsidP="00C04A8D">
      <w:pPr>
        <w:ind w:left="720"/>
        <w:rPr>
          <w:b/>
        </w:rPr>
      </w:pPr>
      <w:r>
        <w:rPr>
          <w:b/>
        </w:rPr>
        <w:t xml:space="preserve">13:18-19 </w:t>
      </w:r>
      <w:r w:rsidR="00A0388C">
        <w:rPr>
          <w:b/>
        </w:rPr>
        <w:t xml:space="preserve">- </w:t>
      </w:r>
      <w:r>
        <w:rPr>
          <w:b/>
        </w:rPr>
        <w:t>Prayer makes a difference</w:t>
      </w:r>
    </w:p>
    <w:p w14:paraId="153F0C11" w14:textId="77777777" w:rsidR="00C04A8D" w:rsidRDefault="00C04A8D" w:rsidP="00C04A8D">
      <w:pPr>
        <w:ind w:left="720"/>
        <w:rPr>
          <w:b/>
        </w:rPr>
      </w:pPr>
    </w:p>
    <w:p w14:paraId="5C9260A3" w14:textId="0A09A012" w:rsidR="00870BF5" w:rsidRDefault="00870BF5" w:rsidP="00C04A8D">
      <w:pPr>
        <w:ind w:left="720"/>
        <w:rPr>
          <w:b/>
        </w:rPr>
      </w:pPr>
      <w:r>
        <w:rPr>
          <w:b/>
        </w:rPr>
        <w:t xml:space="preserve">13:22 </w:t>
      </w:r>
      <w:r w:rsidR="00367956">
        <w:rPr>
          <w:b/>
        </w:rPr>
        <w:t>– The exhortation</w:t>
      </w:r>
    </w:p>
    <w:p w14:paraId="61EAFEFF" w14:textId="2E4E97D9" w:rsidR="00870BF5" w:rsidRDefault="00870BF5" w:rsidP="00C04A8D">
      <w:pPr>
        <w:ind w:left="720"/>
        <w:rPr>
          <w:b/>
        </w:rPr>
      </w:pPr>
      <w:r>
        <w:rPr>
          <w:b/>
        </w:rPr>
        <w:tab/>
      </w:r>
    </w:p>
    <w:p w14:paraId="0F4559C7" w14:textId="55850E9E" w:rsidR="00870BF5" w:rsidRDefault="00870BF5" w:rsidP="00C04A8D">
      <w:pPr>
        <w:ind w:left="720"/>
        <w:rPr>
          <w:b/>
        </w:rPr>
      </w:pPr>
      <w:r>
        <w:rPr>
          <w:b/>
        </w:rPr>
        <w:t xml:space="preserve">13:23 </w:t>
      </w:r>
      <w:r w:rsidR="00367956">
        <w:rPr>
          <w:b/>
        </w:rPr>
        <w:t>– The relationships</w:t>
      </w:r>
    </w:p>
    <w:p w14:paraId="7BAD2C10" w14:textId="77777777" w:rsidR="0091392F" w:rsidRDefault="0091392F" w:rsidP="00C04A8D">
      <w:pPr>
        <w:ind w:left="720"/>
        <w:rPr>
          <w:b/>
        </w:rPr>
      </w:pPr>
    </w:p>
    <w:p w14:paraId="5DC304FA" w14:textId="230F25F4" w:rsidR="00870BF5" w:rsidRDefault="00870BF5" w:rsidP="00C04A8D">
      <w:pPr>
        <w:ind w:left="720"/>
        <w:rPr>
          <w:b/>
        </w:rPr>
      </w:pPr>
      <w:r>
        <w:rPr>
          <w:b/>
        </w:rPr>
        <w:t>13:24</w:t>
      </w:r>
      <w:r w:rsidR="00367956">
        <w:rPr>
          <w:b/>
        </w:rPr>
        <w:t>- 25 – The closing</w:t>
      </w:r>
    </w:p>
    <w:p w14:paraId="5864D929" w14:textId="754EAF9B" w:rsidR="00870BF5" w:rsidRDefault="00870BF5" w:rsidP="00BB77B0">
      <w:pPr>
        <w:rPr>
          <w:b/>
        </w:rPr>
      </w:pPr>
      <w:r>
        <w:rPr>
          <w:b/>
        </w:rPr>
        <w:tab/>
      </w:r>
    </w:p>
    <w:p w14:paraId="3E08F42D" w14:textId="4CA7C2B5" w:rsidR="00CD6FCA" w:rsidRPr="007D08A7" w:rsidRDefault="00870BF5" w:rsidP="007D08A7">
      <w:pPr>
        <w:jc w:val="center"/>
        <w:rPr>
          <w:b/>
        </w:rPr>
      </w:pPr>
      <w:r>
        <w:rPr>
          <w:b/>
        </w:rPr>
        <w:t>If we stay faithful, we can have partnership with God’s Son who is both King and Priest</w:t>
      </w:r>
    </w:p>
    <w:sectPr w:rsidR="00CD6FCA" w:rsidRPr="007D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595"/>
    <w:multiLevelType w:val="hybridMultilevel"/>
    <w:tmpl w:val="3E5A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4FE"/>
    <w:multiLevelType w:val="hybridMultilevel"/>
    <w:tmpl w:val="3DDC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3011"/>
    <w:multiLevelType w:val="hybridMultilevel"/>
    <w:tmpl w:val="7786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27732"/>
    <w:multiLevelType w:val="hybridMultilevel"/>
    <w:tmpl w:val="3888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B29C3"/>
    <w:multiLevelType w:val="hybridMultilevel"/>
    <w:tmpl w:val="C122E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C4F99"/>
    <w:multiLevelType w:val="hybridMultilevel"/>
    <w:tmpl w:val="0416134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4748F9"/>
    <w:multiLevelType w:val="hybridMultilevel"/>
    <w:tmpl w:val="9DB6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6794">
    <w:abstractNumId w:val="0"/>
  </w:num>
  <w:num w:numId="2" w16cid:durableId="1198196065">
    <w:abstractNumId w:val="3"/>
  </w:num>
  <w:num w:numId="3" w16cid:durableId="1861040953">
    <w:abstractNumId w:val="4"/>
  </w:num>
  <w:num w:numId="4" w16cid:durableId="1984770577">
    <w:abstractNumId w:val="5"/>
  </w:num>
  <w:num w:numId="5" w16cid:durableId="529220595">
    <w:abstractNumId w:val="6"/>
  </w:num>
  <w:num w:numId="6" w16cid:durableId="88463">
    <w:abstractNumId w:val="2"/>
  </w:num>
  <w:num w:numId="7" w16cid:durableId="140248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F5"/>
    <w:rsid w:val="0023463F"/>
    <w:rsid w:val="00367956"/>
    <w:rsid w:val="003D274E"/>
    <w:rsid w:val="004A078B"/>
    <w:rsid w:val="00695C4A"/>
    <w:rsid w:val="007D08A7"/>
    <w:rsid w:val="00870BF5"/>
    <w:rsid w:val="0091392F"/>
    <w:rsid w:val="009F23ED"/>
    <w:rsid w:val="00A0388C"/>
    <w:rsid w:val="00BB77B0"/>
    <w:rsid w:val="00C04A8D"/>
    <w:rsid w:val="00C35C49"/>
    <w:rsid w:val="00CD6FCA"/>
    <w:rsid w:val="00EC4E03"/>
    <w:rsid w:val="00F4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71C5"/>
  <w15:chartTrackingRefBased/>
  <w15:docId w15:val="{CCE564C9-B5BF-4BA2-94DC-77C3B4AD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B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70BF5"/>
  </w:style>
  <w:style w:type="paragraph" w:styleId="ListParagraph">
    <w:name w:val="List Paragraph"/>
    <w:basedOn w:val="Normal"/>
    <w:uiPriority w:val="34"/>
    <w:qFormat/>
    <w:rsid w:val="00870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15</cp:revision>
  <dcterms:created xsi:type="dcterms:W3CDTF">2023-05-20T01:05:00Z</dcterms:created>
  <dcterms:modified xsi:type="dcterms:W3CDTF">2023-05-20T04:54:00Z</dcterms:modified>
</cp:coreProperties>
</file>