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F03E" w14:textId="77777777" w:rsidR="00CD6FCA" w:rsidRDefault="00CD6FCA"/>
    <w:p w14:paraId="2B90299D" w14:textId="77777777" w:rsidR="006A5E09" w:rsidRDefault="006A5E09"/>
    <w:p w14:paraId="129F87A7" w14:textId="07178F32" w:rsidR="006A5E09" w:rsidRDefault="003233C0" w:rsidP="006A5E09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The value of repentance: </w:t>
      </w:r>
      <w:r w:rsidR="006A5E09" w:rsidRPr="006A5E09">
        <w:rPr>
          <w:b/>
          <w:bCs w:val="0"/>
          <w:u w:val="single"/>
        </w:rPr>
        <w:t>What we’ve learned</w:t>
      </w:r>
      <w:r w:rsidR="0039048C">
        <w:rPr>
          <w:b/>
          <w:bCs w:val="0"/>
          <w:u w:val="single"/>
        </w:rPr>
        <w:t xml:space="preserve"> and other realities</w:t>
      </w:r>
    </w:p>
    <w:p w14:paraId="5099176D" w14:textId="77777777" w:rsidR="0083635D" w:rsidRDefault="0083635D" w:rsidP="0083635D">
      <w:pPr>
        <w:jc w:val="center"/>
        <w:rPr>
          <w:b/>
          <w:bCs w:val="0"/>
        </w:rPr>
      </w:pPr>
      <w:r>
        <w:rPr>
          <w:b/>
          <w:bCs w:val="0"/>
        </w:rPr>
        <w:t>One of the great challenges in being good “learners” is to “un-learn” what we think is true vs. what is biblical</w:t>
      </w:r>
    </w:p>
    <w:p w14:paraId="3A5B0344" w14:textId="77777777" w:rsidR="0083635D" w:rsidRPr="0083635D" w:rsidRDefault="0083635D" w:rsidP="006A5E09">
      <w:pPr>
        <w:jc w:val="center"/>
        <w:rPr>
          <w:b/>
          <w:bCs w:val="0"/>
          <w:sz w:val="2"/>
          <w:szCs w:val="2"/>
          <w:u w:val="single"/>
        </w:rPr>
      </w:pPr>
    </w:p>
    <w:p w14:paraId="6966F92D" w14:textId="4266AAC5" w:rsidR="002952DB" w:rsidRDefault="005D6986" w:rsidP="006A5E09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 Idea:</w:t>
      </w:r>
      <w:r w:rsidR="0083635D">
        <w:rPr>
          <w:b/>
          <w:bCs w:val="0"/>
          <w:u w:val="single"/>
        </w:rPr>
        <w:t xml:space="preserve"> </w:t>
      </w:r>
      <w:r w:rsidR="002952DB">
        <w:rPr>
          <w:b/>
          <w:bCs w:val="0"/>
          <w:u w:val="single"/>
        </w:rPr>
        <w:t xml:space="preserve">A good Father </w:t>
      </w:r>
      <w:r w:rsidR="0083635D">
        <w:rPr>
          <w:b/>
          <w:bCs w:val="0"/>
          <w:u w:val="single"/>
        </w:rPr>
        <w:t>shows us how to be</w:t>
      </w:r>
      <w:r w:rsidR="002952DB">
        <w:rPr>
          <w:b/>
          <w:bCs w:val="0"/>
          <w:u w:val="single"/>
        </w:rPr>
        <w:t xml:space="preserve"> good fathers</w:t>
      </w:r>
    </w:p>
    <w:p w14:paraId="27C92099" w14:textId="77777777" w:rsidR="002952DB" w:rsidRPr="0083635D" w:rsidRDefault="002952DB" w:rsidP="006A5E09">
      <w:pPr>
        <w:jc w:val="center"/>
        <w:rPr>
          <w:b/>
          <w:bCs w:val="0"/>
          <w:sz w:val="8"/>
          <w:szCs w:val="8"/>
        </w:rPr>
      </w:pPr>
    </w:p>
    <w:p w14:paraId="22C62692" w14:textId="5FE50013" w:rsidR="006A5E09" w:rsidRDefault="006A5E09" w:rsidP="006A5E09">
      <w:pPr>
        <w:rPr>
          <w:b/>
          <w:bCs w:val="0"/>
        </w:rPr>
      </w:pPr>
      <w:r>
        <w:rPr>
          <w:b/>
          <w:bCs w:val="0"/>
        </w:rPr>
        <w:t xml:space="preserve">1. </w:t>
      </w:r>
      <w:r w:rsidR="0039048C">
        <w:rPr>
          <w:b/>
          <w:bCs w:val="0"/>
        </w:rPr>
        <w:t>O</w:t>
      </w:r>
      <w:r>
        <w:rPr>
          <w:b/>
          <w:bCs w:val="0"/>
        </w:rPr>
        <w:t>ur study of Jonah</w:t>
      </w:r>
    </w:p>
    <w:p w14:paraId="3596D7DD" w14:textId="3F020FE8" w:rsidR="006A5E09" w:rsidRDefault="006A5E09" w:rsidP="006A5E09">
      <w:pPr>
        <w:pStyle w:val="ListParagraph"/>
        <w:numPr>
          <w:ilvl w:val="0"/>
          <w:numId w:val="1"/>
        </w:numPr>
        <w:rPr>
          <w:b/>
          <w:bCs w:val="0"/>
        </w:rPr>
      </w:pPr>
      <w:r w:rsidRPr="006D5AC2">
        <w:rPr>
          <w:b/>
          <w:bCs w:val="0"/>
          <w:u w:val="single"/>
        </w:rPr>
        <w:t>Repentance is a way to stop, or avoid, the temporal judgment of God</w:t>
      </w:r>
      <w:r w:rsidR="00C34FF3">
        <w:rPr>
          <w:b/>
          <w:bCs w:val="0"/>
        </w:rPr>
        <w:t>.</w:t>
      </w:r>
    </w:p>
    <w:p w14:paraId="00D3B63D" w14:textId="569F796C" w:rsidR="006A5E09" w:rsidRDefault="006A5E09" w:rsidP="006A5E0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Repentance is a path to </w:t>
      </w:r>
      <w:r w:rsidRPr="006D5AC2">
        <w:rPr>
          <w:b/>
          <w:bCs w:val="0"/>
          <w:u w:val="single"/>
        </w:rPr>
        <w:t>harmony with God</w:t>
      </w:r>
      <w:r w:rsidR="00C34FF3">
        <w:rPr>
          <w:b/>
          <w:bCs w:val="0"/>
        </w:rPr>
        <w:t>.</w:t>
      </w:r>
    </w:p>
    <w:p w14:paraId="186D68E1" w14:textId="2E4E3770" w:rsidR="002952DB" w:rsidRDefault="0039048C" w:rsidP="006A5E0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Jon</w:t>
      </w:r>
      <w:r w:rsidR="006D7541">
        <w:rPr>
          <w:b/>
          <w:bCs w:val="0"/>
        </w:rPr>
        <w:t>ah</w:t>
      </w:r>
      <w:r>
        <w:rPr>
          <w:b/>
          <w:bCs w:val="0"/>
        </w:rPr>
        <w:t xml:space="preserve"> 3:7-10 describes the reaction Jesus </w:t>
      </w:r>
      <w:r w:rsidR="00EA1E06">
        <w:rPr>
          <w:b/>
          <w:bCs w:val="0"/>
        </w:rPr>
        <w:t>calls “repentance”</w:t>
      </w:r>
      <w:r>
        <w:rPr>
          <w:b/>
          <w:bCs w:val="0"/>
        </w:rPr>
        <w:t xml:space="preserve"> in Mt. 12:41</w:t>
      </w:r>
      <w:r w:rsidR="00502D43">
        <w:rPr>
          <w:b/>
          <w:bCs w:val="0"/>
        </w:rPr>
        <w:t>.</w:t>
      </w:r>
    </w:p>
    <w:p w14:paraId="3139875B" w14:textId="7CAE458E" w:rsidR="00C34FF3" w:rsidRDefault="00C34FF3" w:rsidP="006A5E0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Repentance includes, but is not limited to, a change of mind.</w:t>
      </w:r>
    </w:p>
    <w:p w14:paraId="5BA75E26" w14:textId="4D4EF0BE" w:rsidR="00C34FF3" w:rsidRDefault="00C34FF3" w:rsidP="006A5E0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issue with Nineveh didn’t involve getting eternal life (Jonah 3:4).</w:t>
      </w:r>
    </w:p>
    <w:p w14:paraId="270298E3" w14:textId="51E4EE86" w:rsidR="00C34FF3" w:rsidRDefault="00C34FF3" w:rsidP="006A5E0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issue involved avoiding God’s temporal judgment.</w:t>
      </w:r>
    </w:p>
    <w:p w14:paraId="45D79CB5" w14:textId="61ADF005" w:rsidR="00C34FF3" w:rsidRDefault="00C34FF3" w:rsidP="00C34FF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difference is illustrated when Paul says he preached “repentance toward God and faith toward our Lord Jesus Christ” Acts 20:21</w:t>
      </w:r>
    </w:p>
    <w:p w14:paraId="48EB095B" w14:textId="77777777" w:rsidR="00C34FF3" w:rsidRPr="007422F7" w:rsidRDefault="00C34FF3" w:rsidP="00C34FF3">
      <w:pPr>
        <w:pStyle w:val="ListParagraph"/>
        <w:rPr>
          <w:b/>
          <w:bCs w:val="0"/>
          <w:sz w:val="20"/>
          <w:szCs w:val="20"/>
        </w:rPr>
      </w:pPr>
    </w:p>
    <w:p w14:paraId="1FCD40DC" w14:textId="04B0BBAB" w:rsidR="00C34FF3" w:rsidRDefault="00C34FF3" w:rsidP="00C34FF3">
      <w:pPr>
        <w:rPr>
          <w:b/>
          <w:bCs w:val="0"/>
        </w:rPr>
      </w:pPr>
      <w:r>
        <w:rPr>
          <w:b/>
          <w:bCs w:val="0"/>
        </w:rPr>
        <w:t>2. Our study of John the Baptist</w:t>
      </w:r>
    </w:p>
    <w:p w14:paraId="5827E2C0" w14:textId="4D2911CB" w:rsidR="00C34FF3" w:rsidRDefault="00C34FF3" w:rsidP="00C34FF3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Most of the texts about repentance are directed to, and concerning, Israel’s violation of the Mosaic Covenant, the Law.</w:t>
      </w:r>
    </w:p>
    <w:p w14:paraId="4A289642" w14:textId="72A4518F" w:rsidR="00C34FF3" w:rsidRDefault="00C34FF3" w:rsidP="00C34FF3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Just as with Nineveh, the issue was not getting eternal life, but being faithful to the agreement they made with the Lord (Ex. 19:8).</w:t>
      </w:r>
    </w:p>
    <w:p w14:paraId="79788BAC" w14:textId="340479E0" w:rsidR="00C34FF3" w:rsidRDefault="00C34FF3" w:rsidP="00C34FF3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Also, like Nineveh, Israel was facing temporal judgment (Mt. 3:7-12; 11:20-24), which eventually came in 70 AD, followed by their being set aside during this current time (Rom. 11:25-28). </w:t>
      </w:r>
    </w:p>
    <w:p w14:paraId="2B15A231" w14:textId="4CEA171D" w:rsidR="0083635D" w:rsidRDefault="0083635D" w:rsidP="00C34FF3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John’s message was preparatory (Acts 19:4).</w:t>
      </w:r>
    </w:p>
    <w:p w14:paraId="4BD12276" w14:textId="77777777" w:rsidR="00C34FF3" w:rsidRPr="007422F7" w:rsidRDefault="00C34FF3" w:rsidP="00C34FF3">
      <w:pPr>
        <w:pStyle w:val="ListParagraph"/>
        <w:rPr>
          <w:b/>
          <w:bCs w:val="0"/>
          <w:sz w:val="20"/>
          <w:szCs w:val="20"/>
        </w:rPr>
      </w:pPr>
    </w:p>
    <w:p w14:paraId="64A37800" w14:textId="62BB6566" w:rsidR="00C34FF3" w:rsidRDefault="00C34FF3" w:rsidP="00C34FF3">
      <w:pPr>
        <w:rPr>
          <w:b/>
          <w:bCs w:val="0"/>
        </w:rPr>
      </w:pPr>
      <w:r>
        <w:rPr>
          <w:b/>
          <w:bCs w:val="0"/>
        </w:rPr>
        <w:t>2. Our study of Luke 14:25-Ch.15</w:t>
      </w:r>
    </w:p>
    <w:p w14:paraId="60F21461" w14:textId="518DD80C" w:rsidR="00C34FF3" w:rsidRDefault="00C34FF3" w:rsidP="00C34FF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Like unbelievers, believers need to get right with God when issues develop.</w:t>
      </w:r>
    </w:p>
    <w:p w14:paraId="5D6D6894" w14:textId="2CFA4D23" w:rsidR="00C34FF3" w:rsidRDefault="00C34FF3" w:rsidP="00C34FF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One of those times involves the results that occur when we put God on the back-burner (Lk. 14:25-27) and the results in our lives.</w:t>
      </w:r>
    </w:p>
    <w:p w14:paraId="2DD82F71" w14:textId="622830E9" w:rsidR="00C34FF3" w:rsidRDefault="00C34FF3" w:rsidP="00C34FF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Like others, our repentance is met with God’s mercy (Lk. 15:20-24). </w:t>
      </w:r>
    </w:p>
    <w:p w14:paraId="205B618A" w14:textId="1081ACA2" w:rsidR="00C34FF3" w:rsidRDefault="00C34FF3" w:rsidP="00C34FF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Still, there may be a cost to our sin.</w:t>
      </w:r>
    </w:p>
    <w:p w14:paraId="7A4AE7DE" w14:textId="4FE6905C" w:rsidR="00C34FF3" w:rsidRDefault="00845373" w:rsidP="00C34FF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It is easy to become self-righteous about the failure of others.</w:t>
      </w:r>
    </w:p>
    <w:p w14:paraId="7468589A" w14:textId="77777777" w:rsidR="005064A9" w:rsidRDefault="005064A9" w:rsidP="005064A9">
      <w:pPr>
        <w:pStyle w:val="ListParagraph"/>
        <w:rPr>
          <w:b/>
          <w:bCs w:val="0"/>
        </w:rPr>
      </w:pPr>
    </w:p>
    <w:p w14:paraId="5F36DA68" w14:textId="77777777" w:rsidR="0083635D" w:rsidRDefault="0083635D" w:rsidP="0083635D">
      <w:pPr>
        <w:pStyle w:val="ListParagraph"/>
        <w:rPr>
          <w:b/>
          <w:bCs w:val="0"/>
        </w:rPr>
      </w:pPr>
    </w:p>
    <w:p w14:paraId="05D28829" w14:textId="1358ED37" w:rsidR="00845373" w:rsidRDefault="00845373" w:rsidP="00845373">
      <w:pPr>
        <w:jc w:val="center"/>
        <w:rPr>
          <w:b/>
          <w:bCs w:val="0"/>
        </w:rPr>
      </w:pPr>
      <w:r>
        <w:rPr>
          <w:b/>
          <w:bCs w:val="0"/>
        </w:rPr>
        <w:lastRenderedPageBreak/>
        <w:t>Today’s study</w:t>
      </w:r>
    </w:p>
    <w:p w14:paraId="373428B9" w14:textId="715D752A" w:rsidR="00845373" w:rsidRDefault="001043F6" w:rsidP="001043F6">
      <w:pPr>
        <w:pStyle w:val="ListParagraph"/>
        <w:numPr>
          <w:ilvl w:val="0"/>
          <w:numId w:val="4"/>
        </w:numPr>
        <w:rPr>
          <w:b/>
          <w:bCs w:val="0"/>
        </w:rPr>
      </w:pPr>
      <w:r w:rsidRPr="001043F6">
        <w:rPr>
          <w:b/>
          <w:bCs w:val="0"/>
        </w:rPr>
        <w:t xml:space="preserve">Repentance is one of the </w:t>
      </w:r>
      <w:r w:rsidR="00F86CEC">
        <w:rPr>
          <w:b/>
          <w:bCs w:val="0"/>
        </w:rPr>
        <w:t>important</w:t>
      </w:r>
      <w:r w:rsidR="007D0EA4">
        <w:rPr>
          <w:b/>
          <w:bCs w:val="0"/>
        </w:rPr>
        <w:t xml:space="preserve"> and common</w:t>
      </w:r>
      <w:r w:rsidR="00F86CEC">
        <w:rPr>
          <w:b/>
          <w:bCs w:val="0"/>
        </w:rPr>
        <w:t xml:space="preserve"> </w:t>
      </w:r>
      <w:r w:rsidRPr="001043F6">
        <w:rPr>
          <w:b/>
          <w:bCs w:val="0"/>
        </w:rPr>
        <w:t>pathways to believing in Christ, as is mentioned in Acts 19:4</w:t>
      </w:r>
      <w:r w:rsidR="007D0EA4">
        <w:rPr>
          <w:b/>
          <w:bCs w:val="0"/>
        </w:rPr>
        <w:t>, but not a condition.</w:t>
      </w:r>
    </w:p>
    <w:p w14:paraId="39BEA86D" w14:textId="3C968A22" w:rsidR="001043F6" w:rsidRDefault="001043F6" w:rsidP="001043F6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 genuinely repentant heart is more open to believing</w:t>
      </w:r>
      <w:r w:rsidR="006D5AC2">
        <w:rPr>
          <w:b/>
          <w:bCs w:val="0"/>
        </w:rPr>
        <w:t>.</w:t>
      </w:r>
    </w:p>
    <w:p w14:paraId="037A69BE" w14:textId="5F1C7166" w:rsidR="0031083F" w:rsidRPr="007422F7" w:rsidRDefault="007D0EA4" w:rsidP="0031083F">
      <w:pPr>
        <w:pStyle w:val="ListParagraph"/>
        <w:numPr>
          <w:ilvl w:val="0"/>
          <w:numId w:val="4"/>
        </w:numPr>
        <w:rPr>
          <w:b/>
          <w:bCs w:val="0"/>
        </w:rPr>
      </w:pPr>
      <w:r w:rsidRPr="007422F7">
        <w:rPr>
          <w:b/>
          <w:bCs w:val="0"/>
        </w:rPr>
        <w:t>So, r</w:t>
      </w:r>
      <w:r w:rsidR="0031083F" w:rsidRPr="007422F7">
        <w:rPr>
          <w:b/>
          <w:bCs w:val="0"/>
        </w:rPr>
        <w:t xml:space="preserve">epentance is often used to </w:t>
      </w:r>
      <w:r w:rsidR="0031083F" w:rsidRPr="007422F7">
        <w:rPr>
          <w:b/>
          <w:bCs w:val="0"/>
          <w:u w:val="single"/>
        </w:rPr>
        <w:t>lead to</w:t>
      </w:r>
      <w:r w:rsidR="0031083F" w:rsidRPr="007422F7">
        <w:rPr>
          <w:b/>
          <w:bCs w:val="0"/>
        </w:rPr>
        <w:t xml:space="preserve"> eternal life, but</w:t>
      </w:r>
      <w:r w:rsidRPr="007422F7">
        <w:rPr>
          <w:b/>
          <w:bCs w:val="0"/>
        </w:rPr>
        <w:t xml:space="preserve"> is</w:t>
      </w:r>
      <w:r w:rsidR="0031083F" w:rsidRPr="007422F7">
        <w:rPr>
          <w:b/>
          <w:bCs w:val="0"/>
        </w:rPr>
        <w:t xml:space="preserve"> not a </w:t>
      </w:r>
      <w:r w:rsidR="0031083F" w:rsidRPr="007422F7">
        <w:rPr>
          <w:b/>
          <w:bCs w:val="0"/>
          <w:u w:val="single"/>
        </w:rPr>
        <w:t>condition for</w:t>
      </w:r>
      <w:r w:rsidR="0031083F" w:rsidRPr="007422F7">
        <w:rPr>
          <w:b/>
          <w:bCs w:val="0"/>
        </w:rPr>
        <w:t xml:space="preserve"> eternal life.</w:t>
      </w:r>
      <w:r w:rsidR="007422F7" w:rsidRPr="007422F7">
        <w:rPr>
          <w:b/>
          <w:bCs w:val="0"/>
        </w:rPr>
        <w:t xml:space="preserve"> </w:t>
      </w:r>
      <w:r w:rsidR="0031083F" w:rsidRPr="007422F7">
        <w:rPr>
          <w:b/>
          <w:bCs w:val="0"/>
        </w:rPr>
        <w:t>Why? It’s not always an issue.</w:t>
      </w:r>
    </w:p>
    <w:p w14:paraId="751F833B" w14:textId="2B0AE10F" w:rsidR="001043F6" w:rsidRDefault="001043F6" w:rsidP="001043F6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A careful study of God’s Word and the evangelism presented there demonstrates </w:t>
      </w:r>
      <w:r w:rsidRPr="007422F7">
        <w:rPr>
          <w:b/>
          <w:bCs w:val="0"/>
          <w:u w:val="single"/>
        </w:rPr>
        <w:t>many ways</w:t>
      </w:r>
      <w:r>
        <w:rPr>
          <w:b/>
          <w:bCs w:val="0"/>
        </w:rPr>
        <w:t xml:space="preserve"> people come to believe in Christ</w:t>
      </w:r>
      <w:r w:rsidR="007422F7">
        <w:rPr>
          <w:b/>
          <w:bCs w:val="0"/>
        </w:rPr>
        <w:t>.</w:t>
      </w:r>
    </w:p>
    <w:p w14:paraId="6072FDA4" w14:textId="353E8BDE" w:rsidR="001043F6" w:rsidRDefault="001043F6" w:rsidP="006D5AC2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 xml:space="preserve">In John 4, the Samaritan woman had </w:t>
      </w:r>
      <w:r w:rsidRPr="006D5AC2">
        <w:rPr>
          <w:b/>
          <w:bCs w:val="0"/>
          <w:u w:val="single"/>
        </w:rPr>
        <w:t>an empty life</w:t>
      </w:r>
      <w:r>
        <w:rPr>
          <w:b/>
          <w:bCs w:val="0"/>
        </w:rPr>
        <w:t xml:space="preserve"> in pursuit of happiness that led her to believe in Christ.</w:t>
      </w:r>
    </w:p>
    <w:p w14:paraId="5722EA5B" w14:textId="4C2955E5" w:rsidR="006D5AC2" w:rsidRDefault="006D5AC2" w:rsidP="006D5AC2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 xml:space="preserve">Those in John 6 came to Christ simply </w:t>
      </w:r>
      <w:r w:rsidRPr="006D5AC2">
        <w:rPr>
          <w:b/>
          <w:bCs w:val="0"/>
          <w:u w:val="single"/>
        </w:rPr>
        <w:t>to be fed</w:t>
      </w:r>
      <w:r>
        <w:rPr>
          <w:b/>
          <w:bCs w:val="0"/>
        </w:rPr>
        <w:t xml:space="preserve"> and found bread from heaven.</w:t>
      </w:r>
    </w:p>
    <w:p w14:paraId="5BD3F093" w14:textId="5B68BFE2" w:rsidR="001043F6" w:rsidRDefault="001043F6" w:rsidP="006D5AC2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 xml:space="preserve">In John 9, the man born blind was </w:t>
      </w:r>
      <w:r w:rsidRPr="006D5AC2">
        <w:rPr>
          <w:b/>
          <w:bCs w:val="0"/>
          <w:u w:val="single"/>
        </w:rPr>
        <w:t>grateful</w:t>
      </w:r>
      <w:r>
        <w:rPr>
          <w:b/>
          <w:bCs w:val="0"/>
        </w:rPr>
        <w:t xml:space="preserve"> for the release from a life-long problem</w:t>
      </w:r>
      <w:r w:rsidR="007422F7">
        <w:rPr>
          <w:b/>
          <w:bCs w:val="0"/>
        </w:rPr>
        <w:t>.</w:t>
      </w:r>
    </w:p>
    <w:p w14:paraId="3810B5CF" w14:textId="3DC1318C" w:rsidR="001043F6" w:rsidRDefault="001043F6" w:rsidP="006D5AC2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 xml:space="preserve">In Acts 16 we read of a man who had been </w:t>
      </w:r>
      <w:r w:rsidRPr="006D5AC2">
        <w:rPr>
          <w:b/>
          <w:bCs w:val="0"/>
          <w:u w:val="single"/>
        </w:rPr>
        <w:t>shown mercy</w:t>
      </w:r>
      <w:r>
        <w:rPr>
          <w:b/>
          <w:bCs w:val="0"/>
        </w:rPr>
        <w:t xml:space="preserve"> not only through the earthquake, but prevented from taking his own life when the prisoners were found still present.</w:t>
      </w:r>
    </w:p>
    <w:p w14:paraId="398D60A3" w14:textId="107C1663" w:rsidR="006D5AC2" w:rsidRDefault="006D5AC2" w:rsidP="006D5AC2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In none of those cases, nor others, do we find repentance mentioned</w:t>
      </w:r>
      <w:r w:rsidR="003568DD">
        <w:rPr>
          <w:b/>
          <w:bCs w:val="0"/>
        </w:rPr>
        <w:t xml:space="preserve"> to get eternal life. Why?</w:t>
      </w:r>
    </w:p>
    <w:p w14:paraId="461CCBC7" w14:textId="5C9638B9" w:rsidR="006D5AC2" w:rsidRDefault="006D5AC2" w:rsidP="006D5AC2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In fact, consider Matt. 4:17 with John 3-4</w:t>
      </w:r>
      <w:r w:rsidR="003568DD">
        <w:rPr>
          <w:b/>
          <w:bCs w:val="0"/>
        </w:rPr>
        <w:t>: A critical reality</w:t>
      </w:r>
      <w:r w:rsidR="007422F7">
        <w:rPr>
          <w:b/>
          <w:bCs w:val="0"/>
        </w:rPr>
        <w:t>!</w:t>
      </w:r>
    </w:p>
    <w:p w14:paraId="2715561B" w14:textId="2DAC0DB4" w:rsidR="006D5AC2" w:rsidRDefault="006D5AC2" w:rsidP="006D5AC2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reality of the Gospel of John, Acts 16:30-31, and Eph. 2:8-9</w:t>
      </w:r>
    </w:p>
    <w:p w14:paraId="1EF44B27" w14:textId="1C149887" w:rsidR="006D5AC2" w:rsidRDefault="00FB31D9" w:rsidP="006D5AC2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Illustration: </w:t>
      </w:r>
      <w:r w:rsidR="006D5AC2">
        <w:rPr>
          <w:b/>
          <w:bCs w:val="0"/>
        </w:rPr>
        <w:t xml:space="preserve">John 3 and the </w:t>
      </w:r>
      <w:r>
        <w:rPr>
          <w:b/>
          <w:bCs w:val="0"/>
        </w:rPr>
        <w:t>motel traveler.</w:t>
      </w:r>
    </w:p>
    <w:p w14:paraId="60F277F1" w14:textId="7FC32228" w:rsidR="006D5AC2" w:rsidRDefault="006D5AC2" w:rsidP="006D5AC2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 starting place: Is John an adequate statement of how to get eternal life?</w:t>
      </w:r>
    </w:p>
    <w:p w14:paraId="31B686B3" w14:textId="0C4064FA" w:rsidR="006D5AC2" w:rsidRDefault="006D5AC2" w:rsidP="006D5AC2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impossibility th</w:t>
      </w:r>
      <w:r w:rsidR="002E07CC">
        <w:rPr>
          <w:b/>
          <w:bCs w:val="0"/>
        </w:rPr>
        <w:t>at</w:t>
      </w:r>
      <w:r>
        <w:rPr>
          <w:b/>
          <w:bCs w:val="0"/>
        </w:rPr>
        <w:t xml:space="preserve"> comes from the Gospel of John 20:30-31</w:t>
      </w:r>
    </w:p>
    <w:p w14:paraId="3148DD94" w14:textId="546A26AC" w:rsidR="00B54EB5" w:rsidRPr="00D2112A" w:rsidRDefault="00706EAC" w:rsidP="00D2112A">
      <w:pPr>
        <w:pStyle w:val="ListParagraph"/>
        <w:numPr>
          <w:ilvl w:val="0"/>
          <w:numId w:val="4"/>
        </w:numPr>
        <w:rPr>
          <w:b/>
          <w:bCs w:val="0"/>
        </w:rPr>
      </w:pPr>
      <w:r w:rsidRPr="00AD06CD">
        <w:rPr>
          <w:b/>
          <w:bCs w:val="0"/>
        </w:rPr>
        <w:t>Idolatry: Acts 17:30 – No one who believes in the worship of images is ready to accept the claims of the Creator and His Son (1 Thess. 1:9</w:t>
      </w:r>
      <w:r w:rsidR="00AD06CD" w:rsidRPr="00AD06CD">
        <w:rPr>
          <w:b/>
          <w:bCs w:val="0"/>
        </w:rPr>
        <w:t xml:space="preserve"> -</w:t>
      </w:r>
      <w:r w:rsidR="00AD06CD">
        <w:rPr>
          <w:b/>
          <w:bCs w:val="0"/>
        </w:rPr>
        <w:t xml:space="preserve"> </w:t>
      </w:r>
      <w:r w:rsidR="00AD06CD" w:rsidRPr="00AD06CD">
        <w:rPr>
          <w:b/>
          <w:bCs w:val="0"/>
          <w:color w:val="000000"/>
          <w:shd w:val="clear" w:color="auto" w:fill="FFFFFF"/>
        </w:rPr>
        <w:t>“</w:t>
      </w:r>
      <w:r w:rsidR="00AD06CD">
        <w:rPr>
          <w:b/>
          <w:bCs w:val="0"/>
          <w:color w:val="000000"/>
          <w:shd w:val="clear" w:color="auto" w:fill="FFFFFF"/>
        </w:rPr>
        <w:t>Y</w:t>
      </w:r>
      <w:r w:rsidR="00AD06CD" w:rsidRPr="00AD06CD">
        <w:rPr>
          <w:b/>
          <w:bCs w:val="0"/>
          <w:color w:val="000000"/>
          <w:shd w:val="clear" w:color="auto" w:fill="FFFFFF"/>
        </w:rPr>
        <w:t>ou turned to God from idols to serve the living and true God</w:t>
      </w:r>
      <w:r w:rsidR="00AD06CD" w:rsidRPr="00AD06CD">
        <w:rPr>
          <w:b/>
          <w:bCs w:val="0"/>
          <w:color w:val="000000"/>
          <w:shd w:val="clear" w:color="auto" w:fill="FFFFFF"/>
        </w:rPr>
        <w:t>.”)</w:t>
      </w:r>
      <w:r w:rsidR="00B54EB5">
        <w:rPr>
          <w:b/>
          <w:bCs w:val="0"/>
          <w:color w:val="000000"/>
          <w:shd w:val="clear" w:color="auto" w:fill="FFFFFF"/>
        </w:rPr>
        <w:t>.</w:t>
      </w:r>
    </w:p>
    <w:p w14:paraId="3A0F8BB5" w14:textId="77777777" w:rsidR="007422F7" w:rsidRDefault="00706EAC" w:rsidP="007422F7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What about Luke 24? Repentance moves men toward harmony with God.</w:t>
      </w:r>
    </w:p>
    <w:p w14:paraId="372CAAF3" w14:textId="47A6FB1A" w:rsidR="00D2112A" w:rsidRDefault="00D2112A" w:rsidP="007422F7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Everyone who needs to repent, needs to repent.</w:t>
      </w:r>
    </w:p>
    <w:p w14:paraId="6AC2082F" w14:textId="29BD42B8" w:rsidR="006D5AC2" w:rsidRPr="007422F7" w:rsidRDefault="006D5AC2" w:rsidP="007422F7">
      <w:pPr>
        <w:pStyle w:val="ListParagraph"/>
        <w:numPr>
          <w:ilvl w:val="0"/>
          <w:numId w:val="4"/>
        </w:numPr>
        <w:rPr>
          <w:b/>
          <w:bCs w:val="0"/>
        </w:rPr>
      </w:pPr>
      <w:r w:rsidRPr="007422F7">
        <w:rPr>
          <w:b/>
          <w:bCs w:val="0"/>
        </w:rPr>
        <w:t>Repentance</w:t>
      </w:r>
      <w:r w:rsidR="00017F4A">
        <w:rPr>
          <w:b/>
          <w:bCs w:val="0"/>
        </w:rPr>
        <w:t xml:space="preserve">: </w:t>
      </w:r>
      <w:r w:rsidRPr="007422F7">
        <w:rPr>
          <w:b/>
          <w:bCs w:val="0"/>
        </w:rPr>
        <w:t>before and after: Acts 8:8-25</w:t>
      </w:r>
    </w:p>
    <w:p w14:paraId="4FDF80A9" w14:textId="5FB79B45" w:rsidR="0048177F" w:rsidRDefault="0048177F" w:rsidP="007422F7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We often bring our formers habits and sins into our Christian life</w:t>
      </w:r>
      <w:r w:rsidR="000837B2">
        <w:rPr>
          <w:b/>
          <w:bCs w:val="0"/>
        </w:rPr>
        <w:t xml:space="preserve">. </w:t>
      </w:r>
    </w:p>
    <w:p w14:paraId="48143D8E" w14:textId="4B8A4ACD" w:rsidR="00AD06CD" w:rsidRDefault="00AD06CD" w:rsidP="007422F7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 xml:space="preserve">Repentance often comes </w:t>
      </w:r>
      <w:r>
        <w:rPr>
          <w:b/>
          <w:bCs w:val="0"/>
          <w:u w:val="single"/>
        </w:rPr>
        <w:t>after</w:t>
      </w:r>
      <w:r>
        <w:rPr>
          <w:b/>
          <w:bCs w:val="0"/>
        </w:rPr>
        <w:t xml:space="preserve"> we believe</w:t>
      </w:r>
      <w:r>
        <w:rPr>
          <w:b/>
          <w:bCs w:val="0"/>
        </w:rPr>
        <w:t>.</w:t>
      </w:r>
    </w:p>
    <w:p w14:paraId="2D8FD767" w14:textId="33D5FA11" w:rsidR="000837B2" w:rsidRDefault="000837B2" w:rsidP="007422F7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Repentance is a common occurrence for growing believers.</w:t>
      </w:r>
    </w:p>
    <w:p w14:paraId="2DDB2626" w14:textId="77777777" w:rsidR="006D5AC2" w:rsidRPr="000837B2" w:rsidRDefault="006D5AC2" w:rsidP="000837B2">
      <w:pPr>
        <w:jc w:val="center"/>
        <w:rPr>
          <w:b/>
          <w:bCs w:val="0"/>
          <w:sz w:val="2"/>
          <w:szCs w:val="2"/>
        </w:rPr>
      </w:pPr>
    </w:p>
    <w:p w14:paraId="4769F4D7" w14:textId="099A50B8" w:rsidR="0031083F" w:rsidRDefault="0031083F" w:rsidP="0031083F">
      <w:pPr>
        <w:jc w:val="center"/>
        <w:rPr>
          <w:b/>
          <w:bCs w:val="0"/>
        </w:rPr>
      </w:pPr>
      <w:r>
        <w:rPr>
          <w:b/>
          <w:bCs w:val="0"/>
        </w:rPr>
        <w:t>Everyone listening will need to repent many times in their lives to maintain, or regain, harmony with God.</w:t>
      </w:r>
    </w:p>
    <w:p w14:paraId="18632FF7" w14:textId="1C1271EA" w:rsidR="0031083F" w:rsidRDefault="0031083F" w:rsidP="0031083F">
      <w:pPr>
        <w:jc w:val="center"/>
        <w:rPr>
          <w:b/>
          <w:bCs w:val="0"/>
        </w:rPr>
      </w:pPr>
      <w:r>
        <w:rPr>
          <w:b/>
          <w:bCs w:val="0"/>
        </w:rPr>
        <w:t>Failure to get right with God leads to enslavement to sin – Rom. 1</w:t>
      </w:r>
      <w:r w:rsidR="00FD40A5">
        <w:rPr>
          <w:b/>
          <w:bCs w:val="0"/>
        </w:rPr>
        <w:t>:24, 26, 28</w:t>
      </w:r>
    </w:p>
    <w:p w14:paraId="15A0129A" w14:textId="543106AC" w:rsidR="003233C0" w:rsidRDefault="003233C0" w:rsidP="0031083F">
      <w:pPr>
        <w:jc w:val="center"/>
        <w:rPr>
          <w:b/>
          <w:bCs w:val="0"/>
        </w:rPr>
      </w:pPr>
      <w:r>
        <w:rPr>
          <w:b/>
          <w:bCs w:val="0"/>
        </w:rPr>
        <w:t>God doesn’t compromise when it comes to sin. But, He does show mercy.</w:t>
      </w:r>
    </w:p>
    <w:p w14:paraId="33ADA1B1" w14:textId="77777777" w:rsidR="003233C0" w:rsidRPr="007422F7" w:rsidRDefault="003233C0" w:rsidP="0031083F">
      <w:pPr>
        <w:jc w:val="center"/>
        <w:rPr>
          <w:b/>
          <w:bCs w:val="0"/>
          <w:sz w:val="2"/>
          <w:szCs w:val="2"/>
        </w:rPr>
      </w:pPr>
    </w:p>
    <w:p w14:paraId="5C1DFEBD" w14:textId="016F6F3B" w:rsidR="00C34FF3" w:rsidRPr="00C34FF3" w:rsidRDefault="005D6986" w:rsidP="007422F7">
      <w:pPr>
        <w:jc w:val="center"/>
        <w:rPr>
          <w:b/>
          <w:bCs w:val="0"/>
        </w:rPr>
      </w:pPr>
      <w:r>
        <w:rPr>
          <w:b/>
          <w:bCs w:val="0"/>
        </w:rPr>
        <w:t>God is a good, good Father who welcomes us home.</w:t>
      </w:r>
    </w:p>
    <w:sectPr w:rsidR="00C34FF3" w:rsidRPr="00C3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14C"/>
    <w:multiLevelType w:val="hybridMultilevel"/>
    <w:tmpl w:val="C75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017"/>
    <w:multiLevelType w:val="hybridMultilevel"/>
    <w:tmpl w:val="13BC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2F0A"/>
    <w:multiLevelType w:val="hybridMultilevel"/>
    <w:tmpl w:val="94C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C3C"/>
    <w:multiLevelType w:val="hybridMultilevel"/>
    <w:tmpl w:val="0746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98102">
    <w:abstractNumId w:val="2"/>
  </w:num>
  <w:num w:numId="2" w16cid:durableId="170146284">
    <w:abstractNumId w:val="3"/>
  </w:num>
  <w:num w:numId="3" w16cid:durableId="1587497858">
    <w:abstractNumId w:val="0"/>
  </w:num>
  <w:num w:numId="4" w16cid:durableId="153835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B1"/>
    <w:rsid w:val="00017F4A"/>
    <w:rsid w:val="000837B2"/>
    <w:rsid w:val="001043F6"/>
    <w:rsid w:val="0023463F"/>
    <w:rsid w:val="002952DB"/>
    <w:rsid w:val="002E07CC"/>
    <w:rsid w:val="0031083F"/>
    <w:rsid w:val="003233C0"/>
    <w:rsid w:val="003568DD"/>
    <w:rsid w:val="0039048C"/>
    <w:rsid w:val="0048177F"/>
    <w:rsid w:val="00502D43"/>
    <w:rsid w:val="005064A9"/>
    <w:rsid w:val="0053488C"/>
    <w:rsid w:val="005D6986"/>
    <w:rsid w:val="006A5E09"/>
    <w:rsid w:val="006D5AC2"/>
    <w:rsid w:val="006D7541"/>
    <w:rsid w:val="00706EAC"/>
    <w:rsid w:val="007422F7"/>
    <w:rsid w:val="007705B1"/>
    <w:rsid w:val="007D0EA4"/>
    <w:rsid w:val="0083635D"/>
    <w:rsid w:val="00845373"/>
    <w:rsid w:val="0092756B"/>
    <w:rsid w:val="00AD06CD"/>
    <w:rsid w:val="00B54EB5"/>
    <w:rsid w:val="00C34FF3"/>
    <w:rsid w:val="00CD6FCA"/>
    <w:rsid w:val="00D2112A"/>
    <w:rsid w:val="00EA1E06"/>
    <w:rsid w:val="00F86CEC"/>
    <w:rsid w:val="00FB31D9"/>
    <w:rsid w:val="00F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A4B2"/>
  <w15:chartTrackingRefBased/>
  <w15:docId w15:val="{D3A586B4-4199-4097-BFCA-CD3E8DF3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30</cp:revision>
  <cp:lastPrinted>2023-06-18T03:45:00Z</cp:lastPrinted>
  <dcterms:created xsi:type="dcterms:W3CDTF">2023-06-17T14:09:00Z</dcterms:created>
  <dcterms:modified xsi:type="dcterms:W3CDTF">2023-06-18T03:46:00Z</dcterms:modified>
</cp:coreProperties>
</file>