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98A0" w14:textId="0AA96417" w:rsidR="00C831F7" w:rsidRDefault="009F6620" w:rsidP="00C831F7">
      <w:pPr>
        <w:jc w:val="center"/>
        <w:rPr>
          <w:b/>
        </w:rPr>
      </w:pPr>
      <w:r>
        <w:rPr>
          <w:b/>
        </w:rPr>
        <w:t>1 Samuel 28</w:t>
      </w:r>
    </w:p>
    <w:p w14:paraId="418F245C" w14:textId="15C05518" w:rsidR="00C831F7" w:rsidRPr="00C831F7" w:rsidRDefault="00C831F7" w:rsidP="00C831F7">
      <w:pPr>
        <w:jc w:val="center"/>
      </w:pPr>
      <w:r>
        <w:rPr>
          <w:b/>
        </w:rPr>
        <w:t xml:space="preserve">Main: </w:t>
      </w:r>
      <w:r w:rsidRPr="00C831F7">
        <w:rPr>
          <w:b/>
        </w:rPr>
        <w:t>Over time, a bad idea becomes a really bad idea.</w:t>
      </w:r>
    </w:p>
    <w:p w14:paraId="5256A0FA" w14:textId="77777777" w:rsidR="00C831F7" w:rsidRDefault="00C831F7">
      <w:pPr>
        <w:rPr>
          <w:b/>
          <w:bCs w:val="0"/>
        </w:rPr>
      </w:pPr>
    </w:p>
    <w:p w14:paraId="5AFE0397" w14:textId="3C45428F" w:rsidR="00C831F7" w:rsidRDefault="00854FE9">
      <w:pPr>
        <w:rPr>
          <w:b/>
          <w:bCs w:val="0"/>
        </w:rPr>
      </w:pPr>
      <w:r>
        <w:rPr>
          <w:b/>
          <w:bCs w:val="0"/>
        </w:rPr>
        <w:t>1 Samuel 28:1-5</w:t>
      </w:r>
    </w:p>
    <w:p w14:paraId="4817374C" w14:textId="1623CEE0" w:rsidR="00BC7038" w:rsidRPr="00BC7038" w:rsidRDefault="00BC7038" w:rsidP="00BC7038">
      <w:pPr>
        <w:pStyle w:val="ListParagraph"/>
        <w:numPr>
          <w:ilvl w:val="0"/>
          <w:numId w:val="4"/>
        </w:numPr>
        <w:rPr>
          <w:b/>
          <w:bCs w:val="0"/>
        </w:rPr>
      </w:pPr>
      <w:r w:rsidRPr="00BC7038">
        <w:rPr>
          <w:b/>
          <w:bCs w:val="0"/>
        </w:rPr>
        <w:t>Starts with the future King serving the enemies of Israel</w:t>
      </w:r>
    </w:p>
    <w:p w14:paraId="76C4147B" w14:textId="6BAA85BF" w:rsidR="00BC7038" w:rsidRPr="00BC7038" w:rsidRDefault="00BC7038" w:rsidP="00BC7038">
      <w:pPr>
        <w:pStyle w:val="ListParagraph"/>
        <w:numPr>
          <w:ilvl w:val="0"/>
          <w:numId w:val="4"/>
        </w:numPr>
        <w:rPr>
          <w:b/>
          <w:bCs w:val="0"/>
        </w:rPr>
      </w:pPr>
      <w:r w:rsidRPr="00BC7038">
        <w:rPr>
          <w:b/>
          <w:bCs w:val="0"/>
        </w:rPr>
        <w:t>Moves to the death of Samuel</w:t>
      </w:r>
    </w:p>
    <w:p w14:paraId="07D9EDD2" w14:textId="68C684BA" w:rsidR="00BC7038" w:rsidRPr="00BC7038" w:rsidRDefault="00BC7038" w:rsidP="00BC7038">
      <w:pPr>
        <w:pStyle w:val="ListParagraph"/>
        <w:numPr>
          <w:ilvl w:val="0"/>
          <w:numId w:val="4"/>
        </w:numPr>
        <w:rPr>
          <w:b/>
          <w:bCs w:val="0"/>
        </w:rPr>
      </w:pPr>
      <w:r w:rsidRPr="00BC7038">
        <w:rPr>
          <w:b/>
          <w:bCs w:val="0"/>
        </w:rPr>
        <w:t>The period of the Judges ends, the period of the Kings begins and what was clear earlier is even more so now: Israel made a mistake in choosing a human king.</w:t>
      </w:r>
    </w:p>
    <w:p w14:paraId="36F08FB1" w14:textId="77777777" w:rsidR="00C831F7" w:rsidRPr="00C831F7" w:rsidRDefault="00C831F7" w:rsidP="00C831F7">
      <w:r w:rsidRPr="00C831F7">
        <w:rPr>
          <w:b/>
        </w:rPr>
        <w:t>David’s descent continues.</w:t>
      </w:r>
    </w:p>
    <w:p w14:paraId="45C54A26" w14:textId="77777777" w:rsidR="00C831F7" w:rsidRPr="00C831F7" w:rsidRDefault="00C831F7" w:rsidP="00C831F7">
      <w:pPr>
        <w:numPr>
          <w:ilvl w:val="0"/>
          <w:numId w:val="1"/>
        </w:numPr>
      </w:pPr>
      <w:r w:rsidRPr="00C831F7">
        <w:rPr>
          <w:b/>
        </w:rPr>
        <w:t>He ran because of his fear.</w:t>
      </w:r>
    </w:p>
    <w:p w14:paraId="3CBA6D45" w14:textId="77777777" w:rsidR="00C831F7" w:rsidRPr="00C831F7" w:rsidRDefault="00C831F7" w:rsidP="00C831F7">
      <w:pPr>
        <w:numPr>
          <w:ilvl w:val="0"/>
          <w:numId w:val="1"/>
        </w:numPr>
      </w:pPr>
      <w:r w:rsidRPr="00C831F7">
        <w:rPr>
          <w:b/>
        </w:rPr>
        <w:t>He wanted to feel better rather than endure the difficulty.</w:t>
      </w:r>
    </w:p>
    <w:p w14:paraId="56FEC542" w14:textId="1C7019C3" w:rsidR="00C831F7" w:rsidRPr="00C831F7" w:rsidRDefault="00C831F7" w:rsidP="00C831F7">
      <w:pPr>
        <w:numPr>
          <w:ilvl w:val="0"/>
          <w:numId w:val="1"/>
        </w:numPr>
      </w:pPr>
      <w:r w:rsidRPr="00C831F7">
        <w:rPr>
          <w:b/>
        </w:rPr>
        <w:t>And, now his solution is worse than the problem.</w:t>
      </w:r>
    </w:p>
    <w:p w14:paraId="7A4C49DF" w14:textId="77777777" w:rsidR="00C831F7" w:rsidRPr="00C831F7" w:rsidRDefault="00C831F7" w:rsidP="00C831F7">
      <w:pPr>
        <w:numPr>
          <w:ilvl w:val="0"/>
          <w:numId w:val="1"/>
        </w:numPr>
      </w:pPr>
      <w:r w:rsidRPr="00C831F7">
        <w:rPr>
          <w:b/>
        </w:rPr>
        <w:t>A bad idea continued in long enough does not become a good idea.</w:t>
      </w:r>
    </w:p>
    <w:p w14:paraId="2C706D62" w14:textId="1F718692" w:rsidR="00C831F7" w:rsidRPr="009F6620" w:rsidRDefault="00C831F7" w:rsidP="00C5623B">
      <w:pPr>
        <w:numPr>
          <w:ilvl w:val="0"/>
          <w:numId w:val="1"/>
        </w:numPr>
      </w:pPr>
      <w:r w:rsidRPr="00C831F7">
        <w:rPr>
          <w:b/>
        </w:rPr>
        <w:t xml:space="preserve">It just becomes a </w:t>
      </w:r>
      <w:r w:rsidRPr="00C831F7">
        <w:rPr>
          <w:b/>
          <w:u w:val="single"/>
        </w:rPr>
        <w:t>really</w:t>
      </w:r>
      <w:r w:rsidRPr="00C831F7">
        <w:rPr>
          <w:b/>
        </w:rPr>
        <w:t xml:space="preserve"> bad idea and results in greater consequences.</w:t>
      </w:r>
    </w:p>
    <w:p w14:paraId="61445C10" w14:textId="77777777" w:rsidR="009F6620" w:rsidRPr="00854FE9" w:rsidRDefault="009F6620" w:rsidP="009F6620">
      <w:pPr>
        <w:ind w:left="720"/>
      </w:pPr>
    </w:p>
    <w:p w14:paraId="55A6E328" w14:textId="792DE3FD" w:rsidR="00854FE9" w:rsidRDefault="00854FE9" w:rsidP="00854FE9">
      <w:pPr>
        <w:rPr>
          <w:b/>
        </w:rPr>
      </w:pPr>
      <w:r>
        <w:rPr>
          <w:b/>
        </w:rPr>
        <w:t>1 Samuel 28:6-8</w:t>
      </w:r>
    </w:p>
    <w:p w14:paraId="709051F9" w14:textId="200F1776" w:rsidR="004E666C" w:rsidRDefault="004E666C" w:rsidP="00854FE9">
      <w:pPr>
        <w:rPr>
          <w:b/>
        </w:rPr>
      </w:pPr>
      <w:r>
        <w:rPr>
          <w:b/>
        </w:rPr>
        <w:t>When we won’t listen to God, He won’t listen to us (Pr. 1; 15;8; 28:9</w:t>
      </w:r>
      <w:r w:rsidR="008C5AF8">
        <w:rPr>
          <w:b/>
        </w:rPr>
        <w:t>; Ps. 66:18)</w:t>
      </w:r>
    </w:p>
    <w:p w14:paraId="5DF4E8DD" w14:textId="642A70E2" w:rsidR="00BC7038" w:rsidRDefault="00BC7038" w:rsidP="00854FE9">
      <w:pPr>
        <w:rPr>
          <w:b/>
        </w:rPr>
      </w:pPr>
      <w:r>
        <w:rPr>
          <w:b/>
        </w:rPr>
        <w:t>“A medium” But, if Saul had thrown them out and they knew one was there…</w:t>
      </w:r>
    </w:p>
    <w:p w14:paraId="533C4C09" w14:textId="77777777" w:rsidR="00916B00" w:rsidRPr="00916B00" w:rsidRDefault="00916B00" w:rsidP="00916B00">
      <w:pPr>
        <w:rPr>
          <w:b/>
        </w:rPr>
      </w:pPr>
      <w:r w:rsidRPr="00916B00">
        <w:rPr>
          <w:b/>
        </w:rPr>
        <w:t>Both David and Saul are making the same mistake.</w:t>
      </w:r>
      <w:r>
        <w:rPr>
          <w:b/>
        </w:rPr>
        <w:t xml:space="preserve"> </w:t>
      </w:r>
      <w:r w:rsidRPr="00916B00">
        <w:rPr>
          <w:b/>
        </w:rPr>
        <w:t>Instead of repenting, they just keep digging themselves in deeper.</w:t>
      </w:r>
    </w:p>
    <w:p w14:paraId="3EFE6071" w14:textId="483B3EEE" w:rsidR="00854FE9" w:rsidRDefault="00854FE9" w:rsidP="00854FE9">
      <w:pPr>
        <w:rPr>
          <w:b/>
        </w:rPr>
      </w:pPr>
      <w:r w:rsidRPr="00854FE9">
        <w:rPr>
          <w:b/>
        </w:rPr>
        <w:t>God’s will on any involvement with Mediums and their presence was clear</w:t>
      </w:r>
      <w:r>
        <w:rPr>
          <w:b/>
        </w:rPr>
        <w:t xml:space="preserve"> – Lev. 19:31; 20:6</w:t>
      </w:r>
      <w:r w:rsidR="00F0026F">
        <w:rPr>
          <w:b/>
        </w:rPr>
        <w:t>, 27; Dt. 18:10-12</w:t>
      </w:r>
    </w:p>
    <w:p w14:paraId="23211111" w14:textId="3B175E80" w:rsidR="00916B00" w:rsidRPr="00916B00" w:rsidRDefault="00916B00" w:rsidP="00F0026F">
      <w:pPr>
        <w:jc w:val="center"/>
      </w:pPr>
      <w:r w:rsidRPr="00916B00">
        <w:rPr>
          <w:b/>
        </w:rPr>
        <w:t>Definition of a “Medium”</w:t>
      </w:r>
      <w:r>
        <w:rPr>
          <w:b/>
        </w:rPr>
        <w:t xml:space="preserve">: </w:t>
      </w:r>
      <w:r w:rsidRPr="00916B00">
        <w:rPr>
          <w:b/>
        </w:rPr>
        <w:t>(Necromancy)</w:t>
      </w:r>
    </w:p>
    <w:p w14:paraId="622541F9" w14:textId="1D37D681" w:rsidR="00916B00" w:rsidRDefault="00916B00" w:rsidP="00916B00">
      <w:pPr>
        <w:rPr>
          <w:b/>
        </w:rPr>
      </w:pPr>
      <w:r w:rsidRPr="00916B00">
        <w:rPr>
          <w:b/>
        </w:rPr>
        <w:t>The supposed practice of communicating with the dead, especially in order to predict the future</w:t>
      </w:r>
      <w:r>
        <w:rPr>
          <w:b/>
        </w:rPr>
        <w:t>.</w:t>
      </w:r>
    </w:p>
    <w:p w14:paraId="022CC3CC" w14:textId="77777777" w:rsidR="009603CD" w:rsidRDefault="009603CD" w:rsidP="00916B00">
      <w:pPr>
        <w:rPr>
          <w:b/>
        </w:rPr>
      </w:pPr>
    </w:p>
    <w:p w14:paraId="7A3128C3" w14:textId="5A7901DE" w:rsidR="006869F8" w:rsidRDefault="006869F8" w:rsidP="00916B00">
      <w:pPr>
        <w:rPr>
          <w:b/>
        </w:rPr>
      </w:pPr>
      <w:r>
        <w:rPr>
          <w:b/>
        </w:rPr>
        <w:t>1 Samuel 28:9-11</w:t>
      </w:r>
    </w:p>
    <w:p w14:paraId="6F4994E3" w14:textId="50865474" w:rsidR="006869F8" w:rsidRDefault="000508AE" w:rsidP="00916B00">
      <w:pPr>
        <w:rPr>
          <w:b/>
        </w:rPr>
      </w:pPr>
      <w:r>
        <w:rPr>
          <w:b/>
        </w:rPr>
        <w:t>“As the Lord lives, no punishment shall come upon you for this thing”. Really?</w:t>
      </w:r>
    </w:p>
    <w:p w14:paraId="4C62BCFB" w14:textId="51463B57" w:rsidR="000508AE" w:rsidRDefault="000508AE" w:rsidP="00916B00">
      <w:pPr>
        <w:rPr>
          <w:b/>
        </w:rPr>
      </w:pPr>
      <w:r>
        <w:rPr>
          <w:b/>
        </w:rPr>
        <w:t>“I swear by God I won’t obey the Lord”?</w:t>
      </w:r>
    </w:p>
    <w:p w14:paraId="6030E5EE" w14:textId="77777777" w:rsidR="000508AE" w:rsidRPr="000508AE" w:rsidRDefault="000508AE" w:rsidP="000508AE">
      <w:pPr>
        <w:rPr>
          <w:b/>
        </w:rPr>
      </w:pPr>
      <w:r w:rsidRPr="000508AE">
        <w:rPr>
          <w:b/>
        </w:rPr>
        <w:t>It is very common that we do things in private that we won’t do in public.</w:t>
      </w:r>
    </w:p>
    <w:p w14:paraId="2B2F4C5A" w14:textId="48529000" w:rsidR="000508AE" w:rsidRDefault="000508AE" w:rsidP="000508AE">
      <w:pPr>
        <w:rPr>
          <w:b/>
        </w:rPr>
      </w:pPr>
      <w:r w:rsidRPr="000508AE">
        <w:rPr>
          <w:b/>
        </w:rPr>
        <w:lastRenderedPageBreak/>
        <w:t>That is hypocrisy.</w:t>
      </w:r>
      <w:r>
        <w:rPr>
          <w:b/>
        </w:rPr>
        <w:t xml:space="preserve"> </w:t>
      </w:r>
      <w:r w:rsidRPr="000508AE">
        <w:rPr>
          <w:b/>
        </w:rPr>
        <w:t>This is where integrity comes into play.</w:t>
      </w:r>
    </w:p>
    <w:p w14:paraId="13627CF8" w14:textId="77777777" w:rsidR="000508AE" w:rsidRPr="000508AE" w:rsidRDefault="000508AE" w:rsidP="000508AE">
      <w:pPr>
        <w:rPr>
          <w:b/>
        </w:rPr>
      </w:pPr>
      <w:r w:rsidRPr="000508AE">
        <w:rPr>
          <w:b/>
        </w:rPr>
        <w:t>When we turn to alleged supernatural sources other than the Lord and His word, we are doing the same thing.</w:t>
      </w:r>
    </w:p>
    <w:p w14:paraId="4460E9CB" w14:textId="77777777" w:rsidR="000508AE" w:rsidRPr="000508AE" w:rsidRDefault="000508AE" w:rsidP="000508AE">
      <w:pPr>
        <w:numPr>
          <w:ilvl w:val="0"/>
          <w:numId w:val="2"/>
        </w:numPr>
        <w:rPr>
          <w:b/>
        </w:rPr>
      </w:pPr>
      <w:r w:rsidRPr="000508AE">
        <w:rPr>
          <w:b/>
        </w:rPr>
        <w:t>Horoscopes</w:t>
      </w:r>
    </w:p>
    <w:p w14:paraId="54F5F752" w14:textId="77777777" w:rsidR="000508AE" w:rsidRPr="000508AE" w:rsidRDefault="000508AE" w:rsidP="000508AE">
      <w:pPr>
        <w:numPr>
          <w:ilvl w:val="0"/>
          <w:numId w:val="2"/>
        </w:numPr>
        <w:rPr>
          <w:b/>
        </w:rPr>
      </w:pPr>
      <w:r w:rsidRPr="000508AE">
        <w:rPr>
          <w:b/>
        </w:rPr>
        <w:t>Tarot Cards</w:t>
      </w:r>
    </w:p>
    <w:p w14:paraId="7B1DF82D" w14:textId="77777777" w:rsidR="000508AE" w:rsidRPr="000508AE" w:rsidRDefault="000508AE" w:rsidP="000508AE">
      <w:pPr>
        <w:numPr>
          <w:ilvl w:val="0"/>
          <w:numId w:val="2"/>
        </w:numPr>
        <w:rPr>
          <w:b/>
        </w:rPr>
      </w:pPr>
      <w:r w:rsidRPr="000508AE">
        <w:rPr>
          <w:b/>
        </w:rPr>
        <w:t>Ouija Boards</w:t>
      </w:r>
    </w:p>
    <w:p w14:paraId="47C6CC0F" w14:textId="05035532" w:rsidR="000508AE" w:rsidRDefault="000508AE" w:rsidP="000508AE">
      <w:pPr>
        <w:numPr>
          <w:ilvl w:val="0"/>
          <w:numId w:val="2"/>
        </w:numPr>
        <w:rPr>
          <w:b/>
        </w:rPr>
      </w:pPr>
      <w:r w:rsidRPr="000508AE">
        <w:rPr>
          <w:b/>
        </w:rPr>
        <w:t>Psychics</w:t>
      </w:r>
    </w:p>
    <w:p w14:paraId="23808C76" w14:textId="77777777" w:rsidR="000508AE" w:rsidRPr="000508AE" w:rsidRDefault="000508AE" w:rsidP="000508AE">
      <w:pPr>
        <w:ind w:left="360"/>
        <w:rPr>
          <w:b/>
        </w:rPr>
      </w:pPr>
      <w:r w:rsidRPr="000508AE">
        <w:rPr>
          <w:b/>
        </w:rPr>
        <w:t>It should not surprise believers that supernatural encounters are real.</w:t>
      </w:r>
    </w:p>
    <w:p w14:paraId="1599452A" w14:textId="60730BB1" w:rsidR="000508AE" w:rsidRDefault="000508AE" w:rsidP="000508AE">
      <w:pPr>
        <w:ind w:left="360"/>
        <w:rPr>
          <w:b/>
        </w:rPr>
      </w:pPr>
      <w:r w:rsidRPr="000508AE">
        <w:rPr>
          <w:b/>
        </w:rPr>
        <w:t>Demons have been around a long time.</w:t>
      </w:r>
    </w:p>
    <w:p w14:paraId="38947133" w14:textId="77777777" w:rsidR="000B35C7" w:rsidRDefault="000B35C7" w:rsidP="000508AE">
      <w:pPr>
        <w:ind w:left="360"/>
        <w:rPr>
          <w:b/>
        </w:rPr>
      </w:pPr>
    </w:p>
    <w:p w14:paraId="2053334E" w14:textId="7F1AB746" w:rsidR="000508AE" w:rsidRDefault="000508AE" w:rsidP="000508AE">
      <w:pPr>
        <w:ind w:left="360"/>
        <w:rPr>
          <w:b/>
        </w:rPr>
      </w:pPr>
      <w:r>
        <w:rPr>
          <w:b/>
        </w:rPr>
        <w:t>1 Samuel 28:12-1</w:t>
      </w:r>
      <w:r w:rsidR="00003DEE">
        <w:rPr>
          <w:b/>
        </w:rPr>
        <w:t>5</w:t>
      </w:r>
    </w:p>
    <w:p w14:paraId="247D6B5A" w14:textId="6890D9F8" w:rsidR="000508AE" w:rsidRPr="000508AE" w:rsidRDefault="006122E8" w:rsidP="000508AE">
      <w:pPr>
        <w:ind w:left="360"/>
        <w:rPr>
          <w:b/>
        </w:rPr>
      </w:pPr>
      <w:r w:rsidRPr="000508AE">
        <w:rPr>
          <w:b/>
        </w:rPr>
        <w:t>Apparently,</w:t>
      </w:r>
      <w:r w:rsidR="000508AE" w:rsidRPr="000508AE">
        <w:rPr>
          <w:b/>
        </w:rPr>
        <w:t xml:space="preserve"> she was not expecting this to actually work.</w:t>
      </w:r>
    </w:p>
    <w:p w14:paraId="37D147F1" w14:textId="7F2A7A06" w:rsidR="006122E8" w:rsidRDefault="000508AE" w:rsidP="000508AE">
      <w:pPr>
        <w:ind w:left="360"/>
        <w:rPr>
          <w:b/>
        </w:rPr>
      </w:pPr>
      <w:r w:rsidRPr="000508AE">
        <w:rPr>
          <w:b/>
        </w:rPr>
        <w:t>Josephus said Samuel told her.</w:t>
      </w:r>
      <w:r>
        <w:rPr>
          <w:b/>
        </w:rPr>
        <w:t xml:space="preserve"> </w:t>
      </w:r>
    </w:p>
    <w:p w14:paraId="0DB00EFD" w14:textId="3B86A474" w:rsidR="006122E8" w:rsidRDefault="006122E8" w:rsidP="000508AE">
      <w:pPr>
        <w:ind w:left="360"/>
        <w:rPr>
          <w:rFonts w:ascii="Times Roman" w:hAnsi="Times Roman"/>
          <w:b/>
          <w:bCs w:val="0"/>
          <w:color w:val="000000"/>
        </w:rPr>
      </w:pPr>
      <w:r w:rsidRPr="006122E8">
        <w:rPr>
          <w:rFonts w:ascii="Times Roman" w:hAnsi="Times Roman"/>
          <w:b/>
          <w:bCs w:val="0"/>
          <w:color w:val="000000"/>
        </w:rPr>
        <w:t>Josephus: Ch. 14 – “When he appeared and the woman saw a venerable man of divine form, she was disturbed and astounded and said, "Are you not king Saul?" for Samuel told her who he was. 333 When he admitted this as true and asked her why she was so troubled she said that she saw someone of godlike form ascending. When he asked her what he looked like, how he was dressed and how old he was, she told him he was an old man of noble countenance, wearing a priestly mantle.” </w:t>
      </w:r>
    </w:p>
    <w:p w14:paraId="6AEC941E" w14:textId="5BE69439" w:rsidR="000508AE" w:rsidRPr="000508AE" w:rsidRDefault="000508AE" w:rsidP="000508AE">
      <w:pPr>
        <w:ind w:left="360"/>
        <w:rPr>
          <w:b/>
        </w:rPr>
      </w:pPr>
      <w:r w:rsidRPr="000508AE">
        <w:rPr>
          <w:b/>
        </w:rPr>
        <w:t>Maybe it was part of the vision.</w:t>
      </w:r>
    </w:p>
    <w:p w14:paraId="10FB3F35" w14:textId="3EF60525" w:rsidR="000508AE" w:rsidRDefault="000508AE" w:rsidP="000508AE">
      <w:pPr>
        <w:ind w:left="360"/>
        <w:rPr>
          <w:b/>
        </w:rPr>
      </w:pPr>
      <w:r w:rsidRPr="000508AE">
        <w:rPr>
          <w:b/>
        </w:rPr>
        <w:t>Whatever the case, she knew she was in trouble</w:t>
      </w:r>
      <w:r w:rsidR="006122E8">
        <w:rPr>
          <w:b/>
        </w:rPr>
        <w:t>…</w:t>
      </w:r>
      <w:r w:rsidR="006122E8" w:rsidRPr="000508AE">
        <w:rPr>
          <w:b/>
        </w:rPr>
        <w:t>or should have been</w:t>
      </w:r>
    </w:p>
    <w:p w14:paraId="11647D00" w14:textId="08D2F945" w:rsidR="00003DEE" w:rsidRPr="00003DEE" w:rsidRDefault="00003DEE" w:rsidP="00003DEE">
      <w:pPr>
        <w:ind w:left="360"/>
        <w:rPr>
          <w:b/>
        </w:rPr>
      </w:pPr>
      <w:r w:rsidRPr="00003DEE">
        <w:rPr>
          <w:b/>
        </w:rPr>
        <w:t>Saul had refused to listen to God.</w:t>
      </w:r>
      <w:r>
        <w:rPr>
          <w:b/>
        </w:rPr>
        <w:t xml:space="preserve"> </w:t>
      </w:r>
      <w:r w:rsidRPr="00003DEE">
        <w:rPr>
          <w:b/>
        </w:rPr>
        <w:t>God will now not listen to Saul.</w:t>
      </w:r>
    </w:p>
    <w:p w14:paraId="571C2517" w14:textId="20B18E01" w:rsidR="00003DEE" w:rsidRDefault="00003DEE" w:rsidP="00003DEE">
      <w:pPr>
        <w:ind w:left="360"/>
        <w:rPr>
          <w:b/>
        </w:rPr>
      </w:pPr>
      <w:r w:rsidRPr="00003DEE">
        <w:rPr>
          <w:b/>
        </w:rPr>
        <w:t>And, Israel is in danger of their territory being cut in half.</w:t>
      </w:r>
    </w:p>
    <w:p w14:paraId="2ABE9B95" w14:textId="269812C2" w:rsidR="00003DEE" w:rsidRDefault="00003DEE" w:rsidP="00003DEE">
      <w:pPr>
        <w:ind w:left="360"/>
        <w:rPr>
          <w:b/>
        </w:rPr>
      </w:pPr>
      <w:r w:rsidRPr="00003DEE">
        <w:rPr>
          <w:b/>
        </w:rPr>
        <w:t>The more we refuse to respond to God’s word, the more difficult it becomes to hear it</w:t>
      </w:r>
      <w:r>
        <w:rPr>
          <w:b/>
        </w:rPr>
        <w:t xml:space="preserve"> - </w:t>
      </w:r>
      <w:bookmarkStart w:id="0" w:name="_Hlk111909828"/>
      <w:r w:rsidRPr="00003DEE">
        <w:rPr>
          <w:b/>
        </w:rPr>
        <w:t>Heb. 5:11-14; Matt. 13:14-15; Prov. 1</w:t>
      </w:r>
      <w:bookmarkEnd w:id="0"/>
    </w:p>
    <w:p w14:paraId="33145F77" w14:textId="2F9F1A8B" w:rsidR="00003DEE" w:rsidRDefault="00003DEE" w:rsidP="00003DEE">
      <w:pPr>
        <w:ind w:left="360"/>
        <w:rPr>
          <w:b/>
        </w:rPr>
      </w:pPr>
    </w:p>
    <w:p w14:paraId="05CA16D3" w14:textId="307BF943" w:rsidR="00003DEE" w:rsidRDefault="00003DEE" w:rsidP="00003DEE">
      <w:pPr>
        <w:ind w:left="360"/>
        <w:rPr>
          <w:b/>
        </w:rPr>
      </w:pPr>
      <w:r>
        <w:rPr>
          <w:b/>
        </w:rPr>
        <w:t>1 Samuel 28:16-18</w:t>
      </w:r>
    </w:p>
    <w:p w14:paraId="6D330C87" w14:textId="1EF9D2C1" w:rsidR="00003DEE" w:rsidRPr="00003DEE" w:rsidRDefault="00003DEE" w:rsidP="00003DEE">
      <w:pPr>
        <w:ind w:left="360"/>
        <w:rPr>
          <w:b/>
        </w:rPr>
      </w:pPr>
      <w:r w:rsidRPr="00003DEE">
        <w:rPr>
          <w:b/>
        </w:rPr>
        <w:t>“This isn’t mysterious!”</w:t>
      </w:r>
      <w:r>
        <w:rPr>
          <w:b/>
        </w:rPr>
        <w:t xml:space="preserve"> (Saul’s situation)</w:t>
      </w:r>
    </w:p>
    <w:p w14:paraId="5A7497D8" w14:textId="7116E624" w:rsidR="00003DEE" w:rsidRDefault="00003DEE" w:rsidP="00003DEE">
      <w:pPr>
        <w:ind w:left="360"/>
        <w:rPr>
          <w:b/>
        </w:rPr>
      </w:pPr>
      <w:r w:rsidRPr="00003DEE">
        <w:rPr>
          <w:b/>
        </w:rPr>
        <w:t>We react in much the same way when we disobey the Lord both as individuals and a nation.</w:t>
      </w:r>
    </w:p>
    <w:p w14:paraId="1687DD7B" w14:textId="75486876" w:rsidR="00003DEE" w:rsidRDefault="00003DEE" w:rsidP="00003DEE">
      <w:pPr>
        <w:ind w:left="360"/>
        <w:rPr>
          <w:b/>
        </w:rPr>
      </w:pPr>
    </w:p>
    <w:p w14:paraId="75DC5A38" w14:textId="210A7AA2" w:rsidR="00003DEE" w:rsidRDefault="00003DEE" w:rsidP="00003DEE">
      <w:pPr>
        <w:ind w:left="360"/>
        <w:rPr>
          <w:b/>
        </w:rPr>
      </w:pPr>
      <w:r>
        <w:rPr>
          <w:b/>
        </w:rPr>
        <w:lastRenderedPageBreak/>
        <w:t>1 Samuel 28:19-25</w:t>
      </w:r>
    </w:p>
    <w:p w14:paraId="1B290258" w14:textId="77777777" w:rsidR="00003DEE" w:rsidRPr="00003DEE" w:rsidRDefault="00003DEE" w:rsidP="00003DEE">
      <w:pPr>
        <w:ind w:left="360"/>
        <w:rPr>
          <w:b/>
        </w:rPr>
      </w:pPr>
      <w:r w:rsidRPr="00003DEE">
        <w:rPr>
          <w:b/>
        </w:rPr>
        <w:t>It didn’t have to come to this.</w:t>
      </w:r>
    </w:p>
    <w:p w14:paraId="0F4BB1AE" w14:textId="16055013" w:rsidR="00003DEE" w:rsidRPr="00003DEE" w:rsidRDefault="00003DEE" w:rsidP="00003DEE">
      <w:pPr>
        <w:ind w:left="360"/>
        <w:rPr>
          <w:b/>
        </w:rPr>
      </w:pPr>
      <w:r w:rsidRPr="00003DEE">
        <w:rPr>
          <w:b/>
        </w:rPr>
        <w:t>Saul had known for years that he had lost the Kingdom</w:t>
      </w:r>
      <w:r w:rsidR="00352EAD">
        <w:rPr>
          <w:b/>
        </w:rPr>
        <w:t>. He</w:t>
      </w:r>
      <w:r w:rsidRPr="00003DEE">
        <w:rPr>
          <w:b/>
        </w:rPr>
        <w:t xml:space="preserve"> himself acknowledged that David was his successor</w:t>
      </w:r>
      <w:r w:rsidR="00352EAD">
        <w:rPr>
          <w:b/>
        </w:rPr>
        <w:t xml:space="preserve"> and the Lord would bless David.</w:t>
      </w:r>
    </w:p>
    <w:p w14:paraId="65EC0D2A" w14:textId="14D9A9E7" w:rsidR="00003DEE" w:rsidRDefault="00003DEE" w:rsidP="00003DEE">
      <w:pPr>
        <w:ind w:left="360"/>
        <w:rPr>
          <w:b/>
        </w:rPr>
      </w:pPr>
      <w:r w:rsidRPr="00003DEE">
        <w:rPr>
          <w:b/>
        </w:rPr>
        <w:t>He could have repented and been a help to David.</w:t>
      </w:r>
      <w:r w:rsidR="00352EAD">
        <w:rPr>
          <w:b/>
        </w:rPr>
        <w:t xml:space="preserve"> He could have saved his life and the lives of his sons.</w:t>
      </w:r>
    </w:p>
    <w:p w14:paraId="7D57BF62" w14:textId="6EC583FE" w:rsidR="00ED376F" w:rsidRDefault="00ED376F" w:rsidP="00003DEE">
      <w:pPr>
        <w:ind w:left="360"/>
        <w:rPr>
          <w:b/>
        </w:rPr>
      </w:pPr>
      <w:r>
        <w:rPr>
          <w:b/>
        </w:rPr>
        <w:t>Heb. 2:1-4 – Drifting away</w:t>
      </w:r>
    </w:p>
    <w:p w14:paraId="2A65A0BC" w14:textId="0251B8C6" w:rsidR="00ED376F" w:rsidRDefault="00ED376F" w:rsidP="00003DEE">
      <w:pPr>
        <w:ind w:left="360"/>
        <w:rPr>
          <w:b/>
        </w:rPr>
      </w:pPr>
      <w:r>
        <w:rPr>
          <w:b/>
        </w:rPr>
        <w:t>Heb. 3:1-14</w:t>
      </w:r>
      <w:r w:rsidR="00B913A5">
        <w:rPr>
          <w:b/>
        </w:rPr>
        <w:t xml:space="preserve"> (3-4)</w:t>
      </w:r>
      <w:r>
        <w:rPr>
          <w:b/>
        </w:rPr>
        <w:t xml:space="preserve"> – Losing confidence; we stop believing</w:t>
      </w:r>
    </w:p>
    <w:p w14:paraId="57BC19C1" w14:textId="70698A8E" w:rsidR="00ED376F" w:rsidRDefault="00ED376F" w:rsidP="00003DEE">
      <w:pPr>
        <w:ind w:left="360"/>
        <w:rPr>
          <w:b/>
        </w:rPr>
      </w:pPr>
      <w:r>
        <w:rPr>
          <w:b/>
        </w:rPr>
        <w:t xml:space="preserve">Heb. </w:t>
      </w:r>
      <w:r w:rsidR="00B913A5">
        <w:rPr>
          <w:b/>
        </w:rPr>
        <w:t>5:11-6:9 – Not using what we’ve learned, not going on to maturity</w:t>
      </w:r>
    </w:p>
    <w:p w14:paraId="4DA4F179" w14:textId="1C63FFCF" w:rsidR="00C85CDC" w:rsidRDefault="00F078E9" w:rsidP="00003DEE">
      <w:pPr>
        <w:ind w:left="360"/>
        <w:rPr>
          <w:b/>
        </w:rPr>
      </w:pPr>
      <w:r>
        <w:rPr>
          <w:b/>
        </w:rPr>
        <w:t>Heb. 10:</w:t>
      </w:r>
      <w:r w:rsidR="00C85CDC">
        <w:rPr>
          <w:b/>
        </w:rPr>
        <w:t xml:space="preserve">26 </w:t>
      </w:r>
      <w:r w:rsidR="00B913A5">
        <w:rPr>
          <w:b/>
        </w:rPr>
        <w:t>– Renouncing our faith and putting ourselves in an adversarial relationship to fellow believers and the Lord</w:t>
      </w:r>
    </w:p>
    <w:p w14:paraId="5F78EA53" w14:textId="77324D09" w:rsidR="00C85CDC" w:rsidRPr="00C85CDC" w:rsidRDefault="00C85CDC" w:rsidP="00C85CDC">
      <w:pPr>
        <w:pStyle w:val="ListParagraph"/>
        <w:numPr>
          <w:ilvl w:val="0"/>
          <w:numId w:val="3"/>
        </w:numPr>
        <w:rPr>
          <w:b/>
        </w:rPr>
      </w:pPr>
      <w:r w:rsidRPr="00C85CDC">
        <w:rPr>
          <w:b/>
        </w:rPr>
        <w:t>“Fire” OFTEN used in OT to depict tempor</w:t>
      </w:r>
      <w:r w:rsidR="005A6E2A">
        <w:rPr>
          <w:b/>
        </w:rPr>
        <w:t>al</w:t>
      </w:r>
      <w:r w:rsidRPr="00C85CDC">
        <w:rPr>
          <w:b/>
        </w:rPr>
        <w:t xml:space="preserve"> judgment</w:t>
      </w:r>
      <w:r w:rsidR="005A6E2A">
        <w:rPr>
          <w:b/>
        </w:rPr>
        <w:t xml:space="preserve"> (e.g., Ezek. 15)</w:t>
      </w:r>
    </w:p>
    <w:p w14:paraId="438AD14D" w14:textId="3CC26D1C" w:rsidR="00F078E9" w:rsidRPr="00C85CDC" w:rsidRDefault="0040732E" w:rsidP="00C85CDC">
      <w:pPr>
        <w:pStyle w:val="ListParagraph"/>
        <w:numPr>
          <w:ilvl w:val="0"/>
          <w:numId w:val="3"/>
        </w:numPr>
        <w:rPr>
          <w:b/>
        </w:rPr>
      </w:pPr>
      <w:r w:rsidRPr="00C85CDC">
        <w:rPr>
          <w:b/>
        </w:rPr>
        <w:t>“Adversary” =</w:t>
      </w:r>
      <w:r w:rsidR="00F078E9" w:rsidRPr="00C85CDC">
        <w:rPr>
          <w:b/>
        </w:rPr>
        <w:t xml:space="preserve"> someone/thing “opposed, contrary, hostile”.</w:t>
      </w:r>
    </w:p>
    <w:p w14:paraId="78F8FC54" w14:textId="27050578" w:rsidR="0040732E" w:rsidRPr="00B913A5" w:rsidRDefault="0040732E" w:rsidP="00C85CDC">
      <w:pPr>
        <w:pStyle w:val="ListParagraph"/>
        <w:numPr>
          <w:ilvl w:val="0"/>
          <w:numId w:val="3"/>
        </w:numPr>
        <w:rPr>
          <w:b/>
          <w:sz w:val="28"/>
          <w:szCs w:val="28"/>
        </w:rPr>
      </w:pPr>
      <w:r w:rsidRPr="00B913A5">
        <w:rPr>
          <w:b/>
          <w:sz w:val="28"/>
          <w:szCs w:val="28"/>
        </w:rPr>
        <w:t>Greater covenant; greater responsibilities; greater judgment</w:t>
      </w:r>
    </w:p>
    <w:p w14:paraId="06AF8D43" w14:textId="6BF2591C" w:rsidR="00C85CDC" w:rsidRDefault="00C85CDC" w:rsidP="00C85CDC">
      <w:pPr>
        <w:pStyle w:val="ListParagraph"/>
        <w:numPr>
          <w:ilvl w:val="0"/>
          <w:numId w:val="3"/>
        </w:numPr>
        <w:rPr>
          <w:b/>
        </w:rPr>
      </w:pPr>
      <w:r>
        <w:rPr>
          <w:b/>
        </w:rPr>
        <w:t>“By which he was sanctified”</w:t>
      </w:r>
    </w:p>
    <w:p w14:paraId="4B5174CB" w14:textId="3BBE0064" w:rsidR="00C85CDC" w:rsidRDefault="00C85CDC" w:rsidP="00C85CDC">
      <w:pPr>
        <w:pStyle w:val="ListParagraph"/>
        <w:numPr>
          <w:ilvl w:val="0"/>
          <w:numId w:val="3"/>
        </w:numPr>
        <w:rPr>
          <w:b/>
        </w:rPr>
      </w:pPr>
      <w:r>
        <w:rPr>
          <w:b/>
        </w:rPr>
        <w:t>“Vengeance is mine, I will repay” Paul quotes of believers Rom 12</w:t>
      </w:r>
    </w:p>
    <w:p w14:paraId="0321C7DC" w14:textId="57CF4ED9" w:rsidR="00C85CDC" w:rsidRDefault="00C85CDC" w:rsidP="00C85CDC">
      <w:pPr>
        <w:pStyle w:val="ListParagraph"/>
        <w:numPr>
          <w:ilvl w:val="0"/>
          <w:numId w:val="3"/>
        </w:numPr>
        <w:rPr>
          <w:b/>
        </w:rPr>
      </w:pPr>
      <w:r>
        <w:rPr>
          <w:b/>
        </w:rPr>
        <w:t>Also used in Dt. 32</w:t>
      </w:r>
      <w:r w:rsidR="00A929B3">
        <w:rPr>
          <w:b/>
        </w:rPr>
        <w:t xml:space="preserve"> (Context = judgment on Israel)</w:t>
      </w:r>
    </w:p>
    <w:p w14:paraId="1F741C4C" w14:textId="6F5E2218" w:rsidR="00C85CDC" w:rsidRDefault="00C85CDC" w:rsidP="00C85CDC">
      <w:pPr>
        <w:pStyle w:val="ListParagraph"/>
        <w:numPr>
          <w:ilvl w:val="0"/>
          <w:numId w:val="3"/>
        </w:numPr>
        <w:rPr>
          <w:b/>
        </w:rPr>
      </w:pPr>
      <w:r>
        <w:rPr>
          <w:b/>
        </w:rPr>
        <w:t>“His people”</w:t>
      </w:r>
    </w:p>
    <w:p w14:paraId="094EE297" w14:textId="537AE02A" w:rsidR="00B913A5" w:rsidRPr="00B913A5" w:rsidRDefault="00B913A5" w:rsidP="00B913A5">
      <w:pPr>
        <w:rPr>
          <w:b/>
        </w:rPr>
      </w:pPr>
      <w:r>
        <w:rPr>
          <w:b/>
        </w:rPr>
        <w:t>Maintaining faith, maintaining confidence in what is true</w:t>
      </w:r>
    </w:p>
    <w:p w14:paraId="41C00D68" w14:textId="77777777" w:rsidR="00003DEE" w:rsidRPr="00003DEE" w:rsidRDefault="00003DEE" w:rsidP="00003DEE">
      <w:pPr>
        <w:ind w:left="360"/>
        <w:rPr>
          <w:b/>
        </w:rPr>
      </w:pPr>
      <w:r w:rsidRPr="00003DEE">
        <w:rPr>
          <w:b/>
        </w:rPr>
        <w:t>What are we holding unto that we know is wrong?</w:t>
      </w:r>
    </w:p>
    <w:p w14:paraId="7FCF1F54" w14:textId="77777777" w:rsidR="00003DEE" w:rsidRPr="00003DEE" w:rsidRDefault="00003DEE" w:rsidP="00003DEE">
      <w:pPr>
        <w:ind w:left="360"/>
        <w:rPr>
          <w:b/>
        </w:rPr>
      </w:pPr>
      <w:r w:rsidRPr="00003DEE">
        <w:rPr>
          <w:b/>
        </w:rPr>
        <w:t>What will it take in our lives?</w:t>
      </w:r>
    </w:p>
    <w:p w14:paraId="47F1D479" w14:textId="77777777" w:rsidR="00003DEE" w:rsidRPr="00003DEE" w:rsidRDefault="00003DEE" w:rsidP="00003DEE">
      <w:pPr>
        <w:ind w:left="360"/>
        <w:rPr>
          <w:b/>
        </w:rPr>
      </w:pPr>
      <w:r w:rsidRPr="00003DEE">
        <w:rPr>
          <w:b/>
        </w:rPr>
        <w:t>It’s not going to get better and the impact will extend beyond us.</w:t>
      </w:r>
    </w:p>
    <w:p w14:paraId="18DA8A97" w14:textId="77777777" w:rsidR="00003DEE" w:rsidRPr="00003DEE" w:rsidRDefault="00003DEE" w:rsidP="00003DEE">
      <w:pPr>
        <w:ind w:left="360"/>
        <w:rPr>
          <w:b/>
        </w:rPr>
      </w:pPr>
      <w:r w:rsidRPr="00003DEE">
        <w:rPr>
          <w:b/>
        </w:rPr>
        <w:t>As a result of his sin, Saul had pulled his sons into the situation, along with an entire nation.</w:t>
      </w:r>
    </w:p>
    <w:p w14:paraId="13039355" w14:textId="61E436C3" w:rsidR="00003DEE" w:rsidRPr="00003DEE" w:rsidRDefault="00003DEE" w:rsidP="00003DEE">
      <w:pPr>
        <w:ind w:left="360"/>
        <w:rPr>
          <w:b/>
        </w:rPr>
      </w:pPr>
      <w:r w:rsidRPr="00003DEE">
        <w:rPr>
          <w:b/>
        </w:rPr>
        <w:t>We like to think that it’s only our business, our sin, and doesn’t affect others.</w:t>
      </w:r>
    </w:p>
    <w:p w14:paraId="0B37DA81" w14:textId="77777777" w:rsidR="00003DEE" w:rsidRPr="00003DEE" w:rsidRDefault="00003DEE" w:rsidP="00003DEE">
      <w:pPr>
        <w:ind w:left="360"/>
        <w:rPr>
          <w:b/>
        </w:rPr>
      </w:pPr>
      <w:r w:rsidRPr="00003DEE">
        <w:rPr>
          <w:b/>
        </w:rPr>
        <w:t>That’s rarely true.</w:t>
      </w:r>
    </w:p>
    <w:p w14:paraId="2A0F570B" w14:textId="77777777" w:rsidR="00003DEE" w:rsidRPr="00003DEE" w:rsidRDefault="00003DEE" w:rsidP="00003DEE">
      <w:pPr>
        <w:ind w:left="360"/>
        <w:rPr>
          <w:b/>
        </w:rPr>
      </w:pPr>
    </w:p>
    <w:p w14:paraId="5AF6BC20" w14:textId="77777777" w:rsidR="00916B00" w:rsidRPr="00854FE9" w:rsidRDefault="00916B00" w:rsidP="00854FE9"/>
    <w:p w14:paraId="73049D5E" w14:textId="77777777" w:rsidR="00C831F7" w:rsidRDefault="00C831F7"/>
    <w:p w14:paraId="55764F4B" w14:textId="77777777" w:rsidR="009E1487" w:rsidRDefault="009E1487"/>
    <w:sectPr w:rsidR="009E1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A3B"/>
    <w:multiLevelType w:val="hybridMultilevel"/>
    <w:tmpl w:val="AA5C37A8"/>
    <w:lvl w:ilvl="0" w:tplc="AAD065D8">
      <w:start w:val="1"/>
      <w:numFmt w:val="bullet"/>
      <w:lvlText w:val="•"/>
      <w:lvlJc w:val="left"/>
      <w:pPr>
        <w:tabs>
          <w:tab w:val="num" w:pos="720"/>
        </w:tabs>
        <w:ind w:left="720" w:hanging="360"/>
      </w:pPr>
      <w:rPr>
        <w:rFonts w:ascii="Arial" w:hAnsi="Arial" w:hint="default"/>
      </w:rPr>
    </w:lvl>
    <w:lvl w:ilvl="1" w:tplc="872AC46E" w:tentative="1">
      <w:start w:val="1"/>
      <w:numFmt w:val="bullet"/>
      <w:lvlText w:val="•"/>
      <w:lvlJc w:val="left"/>
      <w:pPr>
        <w:tabs>
          <w:tab w:val="num" w:pos="1440"/>
        </w:tabs>
        <w:ind w:left="1440" w:hanging="360"/>
      </w:pPr>
      <w:rPr>
        <w:rFonts w:ascii="Arial" w:hAnsi="Arial" w:hint="default"/>
      </w:rPr>
    </w:lvl>
    <w:lvl w:ilvl="2" w:tplc="344CAE62" w:tentative="1">
      <w:start w:val="1"/>
      <w:numFmt w:val="bullet"/>
      <w:lvlText w:val="•"/>
      <w:lvlJc w:val="left"/>
      <w:pPr>
        <w:tabs>
          <w:tab w:val="num" w:pos="2160"/>
        </w:tabs>
        <w:ind w:left="2160" w:hanging="360"/>
      </w:pPr>
      <w:rPr>
        <w:rFonts w:ascii="Arial" w:hAnsi="Arial" w:hint="default"/>
      </w:rPr>
    </w:lvl>
    <w:lvl w:ilvl="3" w:tplc="7D92F02C" w:tentative="1">
      <w:start w:val="1"/>
      <w:numFmt w:val="bullet"/>
      <w:lvlText w:val="•"/>
      <w:lvlJc w:val="left"/>
      <w:pPr>
        <w:tabs>
          <w:tab w:val="num" w:pos="2880"/>
        </w:tabs>
        <w:ind w:left="2880" w:hanging="360"/>
      </w:pPr>
      <w:rPr>
        <w:rFonts w:ascii="Arial" w:hAnsi="Arial" w:hint="default"/>
      </w:rPr>
    </w:lvl>
    <w:lvl w:ilvl="4" w:tplc="582CF14E" w:tentative="1">
      <w:start w:val="1"/>
      <w:numFmt w:val="bullet"/>
      <w:lvlText w:val="•"/>
      <w:lvlJc w:val="left"/>
      <w:pPr>
        <w:tabs>
          <w:tab w:val="num" w:pos="3600"/>
        </w:tabs>
        <w:ind w:left="3600" w:hanging="360"/>
      </w:pPr>
      <w:rPr>
        <w:rFonts w:ascii="Arial" w:hAnsi="Arial" w:hint="default"/>
      </w:rPr>
    </w:lvl>
    <w:lvl w:ilvl="5" w:tplc="EB62A168" w:tentative="1">
      <w:start w:val="1"/>
      <w:numFmt w:val="bullet"/>
      <w:lvlText w:val="•"/>
      <w:lvlJc w:val="left"/>
      <w:pPr>
        <w:tabs>
          <w:tab w:val="num" w:pos="4320"/>
        </w:tabs>
        <w:ind w:left="4320" w:hanging="360"/>
      </w:pPr>
      <w:rPr>
        <w:rFonts w:ascii="Arial" w:hAnsi="Arial" w:hint="default"/>
      </w:rPr>
    </w:lvl>
    <w:lvl w:ilvl="6" w:tplc="B7E0B228" w:tentative="1">
      <w:start w:val="1"/>
      <w:numFmt w:val="bullet"/>
      <w:lvlText w:val="•"/>
      <w:lvlJc w:val="left"/>
      <w:pPr>
        <w:tabs>
          <w:tab w:val="num" w:pos="5040"/>
        </w:tabs>
        <w:ind w:left="5040" w:hanging="360"/>
      </w:pPr>
      <w:rPr>
        <w:rFonts w:ascii="Arial" w:hAnsi="Arial" w:hint="default"/>
      </w:rPr>
    </w:lvl>
    <w:lvl w:ilvl="7" w:tplc="48E29BAE" w:tentative="1">
      <w:start w:val="1"/>
      <w:numFmt w:val="bullet"/>
      <w:lvlText w:val="•"/>
      <w:lvlJc w:val="left"/>
      <w:pPr>
        <w:tabs>
          <w:tab w:val="num" w:pos="5760"/>
        </w:tabs>
        <w:ind w:left="5760" w:hanging="360"/>
      </w:pPr>
      <w:rPr>
        <w:rFonts w:ascii="Arial" w:hAnsi="Arial" w:hint="default"/>
      </w:rPr>
    </w:lvl>
    <w:lvl w:ilvl="8" w:tplc="F2BC9E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373BAC"/>
    <w:multiLevelType w:val="hybridMultilevel"/>
    <w:tmpl w:val="D4984E0E"/>
    <w:lvl w:ilvl="0" w:tplc="010EE184">
      <w:start w:val="1"/>
      <w:numFmt w:val="bullet"/>
      <w:lvlText w:val="•"/>
      <w:lvlJc w:val="left"/>
      <w:pPr>
        <w:tabs>
          <w:tab w:val="num" w:pos="720"/>
        </w:tabs>
        <w:ind w:left="720" w:hanging="360"/>
      </w:pPr>
      <w:rPr>
        <w:rFonts w:ascii="Arial" w:hAnsi="Arial" w:hint="default"/>
      </w:rPr>
    </w:lvl>
    <w:lvl w:ilvl="1" w:tplc="29147030" w:tentative="1">
      <w:start w:val="1"/>
      <w:numFmt w:val="bullet"/>
      <w:lvlText w:val="•"/>
      <w:lvlJc w:val="left"/>
      <w:pPr>
        <w:tabs>
          <w:tab w:val="num" w:pos="1440"/>
        </w:tabs>
        <w:ind w:left="1440" w:hanging="360"/>
      </w:pPr>
      <w:rPr>
        <w:rFonts w:ascii="Arial" w:hAnsi="Arial" w:hint="default"/>
      </w:rPr>
    </w:lvl>
    <w:lvl w:ilvl="2" w:tplc="7A28ED1A" w:tentative="1">
      <w:start w:val="1"/>
      <w:numFmt w:val="bullet"/>
      <w:lvlText w:val="•"/>
      <w:lvlJc w:val="left"/>
      <w:pPr>
        <w:tabs>
          <w:tab w:val="num" w:pos="2160"/>
        </w:tabs>
        <w:ind w:left="2160" w:hanging="360"/>
      </w:pPr>
      <w:rPr>
        <w:rFonts w:ascii="Arial" w:hAnsi="Arial" w:hint="default"/>
      </w:rPr>
    </w:lvl>
    <w:lvl w:ilvl="3" w:tplc="B67C4BBE" w:tentative="1">
      <w:start w:val="1"/>
      <w:numFmt w:val="bullet"/>
      <w:lvlText w:val="•"/>
      <w:lvlJc w:val="left"/>
      <w:pPr>
        <w:tabs>
          <w:tab w:val="num" w:pos="2880"/>
        </w:tabs>
        <w:ind w:left="2880" w:hanging="360"/>
      </w:pPr>
      <w:rPr>
        <w:rFonts w:ascii="Arial" w:hAnsi="Arial" w:hint="default"/>
      </w:rPr>
    </w:lvl>
    <w:lvl w:ilvl="4" w:tplc="3C0E321E" w:tentative="1">
      <w:start w:val="1"/>
      <w:numFmt w:val="bullet"/>
      <w:lvlText w:val="•"/>
      <w:lvlJc w:val="left"/>
      <w:pPr>
        <w:tabs>
          <w:tab w:val="num" w:pos="3600"/>
        </w:tabs>
        <w:ind w:left="3600" w:hanging="360"/>
      </w:pPr>
      <w:rPr>
        <w:rFonts w:ascii="Arial" w:hAnsi="Arial" w:hint="default"/>
      </w:rPr>
    </w:lvl>
    <w:lvl w:ilvl="5" w:tplc="FF1EBF1A" w:tentative="1">
      <w:start w:val="1"/>
      <w:numFmt w:val="bullet"/>
      <w:lvlText w:val="•"/>
      <w:lvlJc w:val="left"/>
      <w:pPr>
        <w:tabs>
          <w:tab w:val="num" w:pos="4320"/>
        </w:tabs>
        <w:ind w:left="4320" w:hanging="360"/>
      </w:pPr>
      <w:rPr>
        <w:rFonts w:ascii="Arial" w:hAnsi="Arial" w:hint="default"/>
      </w:rPr>
    </w:lvl>
    <w:lvl w:ilvl="6" w:tplc="F96A1E86" w:tentative="1">
      <w:start w:val="1"/>
      <w:numFmt w:val="bullet"/>
      <w:lvlText w:val="•"/>
      <w:lvlJc w:val="left"/>
      <w:pPr>
        <w:tabs>
          <w:tab w:val="num" w:pos="5040"/>
        </w:tabs>
        <w:ind w:left="5040" w:hanging="360"/>
      </w:pPr>
      <w:rPr>
        <w:rFonts w:ascii="Arial" w:hAnsi="Arial" w:hint="default"/>
      </w:rPr>
    </w:lvl>
    <w:lvl w:ilvl="7" w:tplc="3A567AD8" w:tentative="1">
      <w:start w:val="1"/>
      <w:numFmt w:val="bullet"/>
      <w:lvlText w:val="•"/>
      <w:lvlJc w:val="left"/>
      <w:pPr>
        <w:tabs>
          <w:tab w:val="num" w:pos="5760"/>
        </w:tabs>
        <w:ind w:left="5760" w:hanging="360"/>
      </w:pPr>
      <w:rPr>
        <w:rFonts w:ascii="Arial" w:hAnsi="Arial" w:hint="default"/>
      </w:rPr>
    </w:lvl>
    <w:lvl w:ilvl="8" w:tplc="2E1430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B30FF8"/>
    <w:multiLevelType w:val="hybridMultilevel"/>
    <w:tmpl w:val="C5AA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A4738"/>
    <w:multiLevelType w:val="hybridMultilevel"/>
    <w:tmpl w:val="E3EEA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488251">
    <w:abstractNumId w:val="0"/>
  </w:num>
  <w:num w:numId="2" w16cid:durableId="1175145787">
    <w:abstractNumId w:val="1"/>
  </w:num>
  <w:num w:numId="3" w16cid:durableId="870460147">
    <w:abstractNumId w:val="3"/>
  </w:num>
  <w:num w:numId="4" w16cid:durableId="152573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46"/>
    <w:rsid w:val="00003DEE"/>
    <w:rsid w:val="000508AE"/>
    <w:rsid w:val="000A11BB"/>
    <w:rsid w:val="000B35C7"/>
    <w:rsid w:val="00352EAD"/>
    <w:rsid w:val="0040732E"/>
    <w:rsid w:val="004E666C"/>
    <w:rsid w:val="00505521"/>
    <w:rsid w:val="005A6E2A"/>
    <w:rsid w:val="005E3FF0"/>
    <w:rsid w:val="006122E8"/>
    <w:rsid w:val="006869F8"/>
    <w:rsid w:val="00700E1C"/>
    <w:rsid w:val="00854FE9"/>
    <w:rsid w:val="008C5AF8"/>
    <w:rsid w:val="00916B00"/>
    <w:rsid w:val="009603CD"/>
    <w:rsid w:val="009E1487"/>
    <w:rsid w:val="009F6620"/>
    <w:rsid w:val="00A929B3"/>
    <w:rsid w:val="00B913A5"/>
    <w:rsid w:val="00BC7038"/>
    <w:rsid w:val="00C10346"/>
    <w:rsid w:val="00C831F7"/>
    <w:rsid w:val="00C85CDC"/>
    <w:rsid w:val="00CD6FCA"/>
    <w:rsid w:val="00ED376F"/>
    <w:rsid w:val="00F0026F"/>
    <w:rsid w:val="00F078E9"/>
    <w:rsid w:val="00F16F51"/>
    <w:rsid w:val="00F7226C"/>
    <w:rsid w:val="00FE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53AC"/>
  <w15:chartTrackingRefBased/>
  <w15:docId w15:val="{B25488DE-C746-472A-BB30-EE94C9C0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F7"/>
    <w:pPr>
      <w:ind w:left="720"/>
      <w:contextualSpacing/>
    </w:pPr>
  </w:style>
  <w:style w:type="paragraph" w:styleId="NormalWeb">
    <w:name w:val="Normal (Web)"/>
    <w:basedOn w:val="Normal"/>
    <w:uiPriority w:val="99"/>
    <w:semiHidden/>
    <w:unhideWhenUsed/>
    <w:rsid w:val="00916B00"/>
    <w:pPr>
      <w:spacing w:before="100" w:beforeAutospacing="1" w:after="100" w:afterAutospacing="1" w:line="240" w:lineRule="auto"/>
    </w:pPr>
    <w:rPr>
      <w:rFonts w:ascii="Times New Roman" w:eastAsia="Times New Roman" w:hAnsi="Times New Roman" w:cs="Times New Roman"/>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089">
      <w:bodyDiv w:val="1"/>
      <w:marLeft w:val="0"/>
      <w:marRight w:val="0"/>
      <w:marTop w:val="0"/>
      <w:marBottom w:val="0"/>
      <w:divBdr>
        <w:top w:val="none" w:sz="0" w:space="0" w:color="auto"/>
        <w:left w:val="none" w:sz="0" w:space="0" w:color="auto"/>
        <w:bottom w:val="none" w:sz="0" w:space="0" w:color="auto"/>
        <w:right w:val="none" w:sz="0" w:space="0" w:color="auto"/>
      </w:divBdr>
    </w:div>
    <w:div w:id="74673477">
      <w:bodyDiv w:val="1"/>
      <w:marLeft w:val="0"/>
      <w:marRight w:val="0"/>
      <w:marTop w:val="0"/>
      <w:marBottom w:val="0"/>
      <w:divBdr>
        <w:top w:val="none" w:sz="0" w:space="0" w:color="auto"/>
        <w:left w:val="none" w:sz="0" w:space="0" w:color="auto"/>
        <w:bottom w:val="none" w:sz="0" w:space="0" w:color="auto"/>
        <w:right w:val="none" w:sz="0" w:space="0" w:color="auto"/>
      </w:divBdr>
    </w:div>
    <w:div w:id="210653552">
      <w:bodyDiv w:val="1"/>
      <w:marLeft w:val="0"/>
      <w:marRight w:val="0"/>
      <w:marTop w:val="0"/>
      <w:marBottom w:val="0"/>
      <w:divBdr>
        <w:top w:val="none" w:sz="0" w:space="0" w:color="auto"/>
        <w:left w:val="none" w:sz="0" w:space="0" w:color="auto"/>
        <w:bottom w:val="none" w:sz="0" w:space="0" w:color="auto"/>
        <w:right w:val="none" w:sz="0" w:space="0" w:color="auto"/>
      </w:divBdr>
      <w:divsChild>
        <w:div w:id="843007318">
          <w:marLeft w:val="965"/>
          <w:marRight w:val="0"/>
          <w:marTop w:val="200"/>
          <w:marBottom w:val="0"/>
          <w:divBdr>
            <w:top w:val="none" w:sz="0" w:space="0" w:color="auto"/>
            <w:left w:val="none" w:sz="0" w:space="0" w:color="auto"/>
            <w:bottom w:val="none" w:sz="0" w:space="0" w:color="auto"/>
            <w:right w:val="none" w:sz="0" w:space="0" w:color="auto"/>
          </w:divBdr>
        </w:div>
        <w:div w:id="485098552">
          <w:marLeft w:val="965"/>
          <w:marRight w:val="0"/>
          <w:marTop w:val="200"/>
          <w:marBottom w:val="0"/>
          <w:divBdr>
            <w:top w:val="none" w:sz="0" w:space="0" w:color="auto"/>
            <w:left w:val="none" w:sz="0" w:space="0" w:color="auto"/>
            <w:bottom w:val="none" w:sz="0" w:space="0" w:color="auto"/>
            <w:right w:val="none" w:sz="0" w:space="0" w:color="auto"/>
          </w:divBdr>
        </w:div>
        <w:div w:id="1554541179">
          <w:marLeft w:val="965"/>
          <w:marRight w:val="0"/>
          <w:marTop w:val="200"/>
          <w:marBottom w:val="0"/>
          <w:divBdr>
            <w:top w:val="none" w:sz="0" w:space="0" w:color="auto"/>
            <w:left w:val="none" w:sz="0" w:space="0" w:color="auto"/>
            <w:bottom w:val="none" w:sz="0" w:space="0" w:color="auto"/>
            <w:right w:val="none" w:sz="0" w:space="0" w:color="auto"/>
          </w:divBdr>
        </w:div>
      </w:divsChild>
    </w:div>
    <w:div w:id="282275776">
      <w:bodyDiv w:val="1"/>
      <w:marLeft w:val="0"/>
      <w:marRight w:val="0"/>
      <w:marTop w:val="0"/>
      <w:marBottom w:val="0"/>
      <w:divBdr>
        <w:top w:val="none" w:sz="0" w:space="0" w:color="auto"/>
        <w:left w:val="none" w:sz="0" w:space="0" w:color="auto"/>
        <w:bottom w:val="none" w:sz="0" w:space="0" w:color="auto"/>
        <w:right w:val="none" w:sz="0" w:space="0" w:color="auto"/>
      </w:divBdr>
    </w:div>
    <w:div w:id="290138149">
      <w:bodyDiv w:val="1"/>
      <w:marLeft w:val="0"/>
      <w:marRight w:val="0"/>
      <w:marTop w:val="0"/>
      <w:marBottom w:val="0"/>
      <w:divBdr>
        <w:top w:val="none" w:sz="0" w:space="0" w:color="auto"/>
        <w:left w:val="none" w:sz="0" w:space="0" w:color="auto"/>
        <w:bottom w:val="none" w:sz="0" w:space="0" w:color="auto"/>
        <w:right w:val="none" w:sz="0" w:space="0" w:color="auto"/>
      </w:divBdr>
    </w:div>
    <w:div w:id="546530587">
      <w:bodyDiv w:val="1"/>
      <w:marLeft w:val="0"/>
      <w:marRight w:val="0"/>
      <w:marTop w:val="0"/>
      <w:marBottom w:val="0"/>
      <w:divBdr>
        <w:top w:val="none" w:sz="0" w:space="0" w:color="auto"/>
        <w:left w:val="none" w:sz="0" w:space="0" w:color="auto"/>
        <w:bottom w:val="none" w:sz="0" w:space="0" w:color="auto"/>
        <w:right w:val="none" w:sz="0" w:space="0" w:color="auto"/>
      </w:divBdr>
      <w:divsChild>
        <w:div w:id="2029871424">
          <w:marLeft w:val="965"/>
          <w:marRight w:val="0"/>
          <w:marTop w:val="200"/>
          <w:marBottom w:val="0"/>
          <w:divBdr>
            <w:top w:val="none" w:sz="0" w:space="0" w:color="auto"/>
            <w:left w:val="none" w:sz="0" w:space="0" w:color="auto"/>
            <w:bottom w:val="none" w:sz="0" w:space="0" w:color="auto"/>
            <w:right w:val="none" w:sz="0" w:space="0" w:color="auto"/>
          </w:divBdr>
        </w:div>
        <w:div w:id="1938900821">
          <w:marLeft w:val="965"/>
          <w:marRight w:val="0"/>
          <w:marTop w:val="200"/>
          <w:marBottom w:val="0"/>
          <w:divBdr>
            <w:top w:val="none" w:sz="0" w:space="0" w:color="auto"/>
            <w:left w:val="none" w:sz="0" w:space="0" w:color="auto"/>
            <w:bottom w:val="none" w:sz="0" w:space="0" w:color="auto"/>
            <w:right w:val="none" w:sz="0" w:space="0" w:color="auto"/>
          </w:divBdr>
        </w:div>
        <w:div w:id="970749332">
          <w:marLeft w:val="965"/>
          <w:marRight w:val="0"/>
          <w:marTop w:val="200"/>
          <w:marBottom w:val="0"/>
          <w:divBdr>
            <w:top w:val="none" w:sz="0" w:space="0" w:color="auto"/>
            <w:left w:val="none" w:sz="0" w:space="0" w:color="auto"/>
            <w:bottom w:val="none" w:sz="0" w:space="0" w:color="auto"/>
            <w:right w:val="none" w:sz="0" w:space="0" w:color="auto"/>
          </w:divBdr>
        </w:div>
        <w:div w:id="1559442069">
          <w:marLeft w:val="965"/>
          <w:marRight w:val="0"/>
          <w:marTop w:val="200"/>
          <w:marBottom w:val="0"/>
          <w:divBdr>
            <w:top w:val="none" w:sz="0" w:space="0" w:color="auto"/>
            <w:left w:val="none" w:sz="0" w:space="0" w:color="auto"/>
            <w:bottom w:val="none" w:sz="0" w:space="0" w:color="auto"/>
            <w:right w:val="none" w:sz="0" w:space="0" w:color="auto"/>
          </w:divBdr>
        </w:div>
      </w:divsChild>
    </w:div>
    <w:div w:id="1057709266">
      <w:bodyDiv w:val="1"/>
      <w:marLeft w:val="0"/>
      <w:marRight w:val="0"/>
      <w:marTop w:val="0"/>
      <w:marBottom w:val="0"/>
      <w:divBdr>
        <w:top w:val="none" w:sz="0" w:space="0" w:color="auto"/>
        <w:left w:val="none" w:sz="0" w:space="0" w:color="auto"/>
        <w:bottom w:val="none" w:sz="0" w:space="0" w:color="auto"/>
        <w:right w:val="none" w:sz="0" w:space="0" w:color="auto"/>
      </w:divBdr>
    </w:div>
    <w:div w:id="1115099419">
      <w:bodyDiv w:val="1"/>
      <w:marLeft w:val="0"/>
      <w:marRight w:val="0"/>
      <w:marTop w:val="0"/>
      <w:marBottom w:val="0"/>
      <w:divBdr>
        <w:top w:val="none" w:sz="0" w:space="0" w:color="auto"/>
        <w:left w:val="none" w:sz="0" w:space="0" w:color="auto"/>
        <w:bottom w:val="none" w:sz="0" w:space="0" w:color="auto"/>
        <w:right w:val="none" w:sz="0" w:space="0" w:color="auto"/>
      </w:divBdr>
    </w:div>
    <w:div w:id="1291282143">
      <w:bodyDiv w:val="1"/>
      <w:marLeft w:val="0"/>
      <w:marRight w:val="0"/>
      <w:marTop w:val="0"/>
      <w:marBottom w:val="0"/>
      <w:divBdr>
        <w:top w:val="none" w:sz="0" w:space="0" w:color="auto"/>
        <w:left w:val="none" w:sz="0" w:space="0" w:color="auto"/>
        <w:bottom w:val="none" w:sz="0" w:space="0" w:color="auto"/>
        <w:right w:val="none" w:sz="0" w:space="0" w:color="auto"/>
      </w:divBdr>
    </w:div>
    <w:div w:id="1585871328">
      <w:bodyDiv w:val="1"/>
      <w:marLeft w:val="0"/>
      <w:marRight w:val="0"/>
      <w:marTop w:val="0"/>
      <w:marBottom w:val="0"/>
      <w:divBdr>
        <w:top w:val="none" w:sz="0" w:space="0" w:color="auto"/>
        <w:left w:val="none" w:sz="0" w:space="0" w:color="auto"/>
        <w:bottom w:val="none" w:sz="0" w:space="0" w:color="auto"/>
        <w:right w:val="none" w:sz="0" w:space="0" w:color="auto"/>
      </w:divBdr>
    </w:div>
    <w:div w:id="1688360233">
      <w:bodyDiv w:val="1"/>
      <w:marLeft w:val="0"/>
      <w:marRight w:val="0"/>
      <w:marTop w:val="0"/>
      <w:marBottom w:val="0"/>
      <w:divBdr>
        <w:top w:val="none" w:sz="0" w:space="0" w:color="auto"/>
        <w:left w:val="none" w:sz="0" w:space="0" w:color="auto"/>
        <w:bottom w:val="none" w:sz="0" w:space="0" w:color="auto"/>
        <w:right w:val="none" w:sz="0" w:space="0" w:color="auto"/>
      </w:divBdr>
    </w:div>
    <w:div w:id="1749376100">
      <w:bodyDiv w:val="1"/>
      <w:marLeft w:val="0"/>
      <w:marRight w:val="0"/>
      <w:marTop w:val="0"/>
      <w:marBottom w:val="0"/>
      <w:divBdr>
        <w:top w:val="none" w:sz="0" w:space="0" w:color="auto"/>
        <w:left w:val="none" w:sz="0" w:space="0" w:color="auto"/>
        <w:bottom w:val="none" w:sz="0" w:space="0" w:color="auto"/>
        <w:right w:val="none" w:sz="0" w:space="0" w:color="auto"/>
      </w:divBdr>
    </w:div>
    <w:div w:id="1793673397">
      <w:bodyDiv w:val="1"/>
      <w:marLeft w:val="0"/>
      <w:marRight w:val="0"/>
      <w:marTop w:val="0"/>
      <w:marBottom w:val="0"/>
      <w:divBdr>
        <w:top w:val="none" w:sz="0" w:space="0" w:color="auto"/>
        <w:left w:val="none" w:sz="0" w:space="0" w:color="auto"/>
        <w:bottom w:val="none" w:sz="0" w:space="0" w:color="auto"/>
        <w:right w:val="none" w:sz="0" w:space="0" w:color="auto"/>
      </w:divBdr>
    </w:div>
    <w:div w:id="1828130382">
      <w:bodyDiv w:val="1"/>
      <w:marLeft w:val="0"/>
      <w:marRight w:val="0"/>
      <w:marTop w:val="0"/>
      <w:marBottom w:val="0"/>
      <w:divBdr>
        <w:top w:val="none" w:sz="0" w:space="0" w:color="auto"/>
        <w:left w:val="none" w:sz="0" w:space="0" w:color="auto"/>
        <w:bottom w:val="none" w:sz="0" w:space="0" w:color="auto"/>
        <w:right w:val="none" w:sz="0" w:space="0" w:color="auto"/>
      </w:divBdr>
    </w:div>
    <w:div w:id="2041514988">
      <w:bodyDiv w:val="1"/>
      <w:marLeft w:val="0"/>
      <w:marRight w:val="0"/>
      <w:marTop w:val="0"/>
      <w:marBottom w:val="0"/>
      <w:divBdr>
        <w:top w:val="none" w:sz="0" w:space="0" w:color="auto"/>
        <w:left w:val="none" w:sz="0" w:space="0" w:color="auto"/>
        <w:bottom w:val="none" w:sz="0" w:space="0" w:color="auto"/>
        <w:right w:val="none" w:sz="0" w:space="0" w:color="auto"/>
      </w:divBdr>
    </w:div>
    <w:div w:id="2087216239">
      <w:bodyDiv w:val="1"/>
      <w:marLeft w:val="0"/>
      <w:marRight w:val="0"/>
      <w:marTop w:val="0"/>
      <w:marBottom w:val="0"/>
      <w:divBdr>
        <w:top w:val="none" w:sz="0" w:space="0" w:color="auto"/>
        <w:left w:val="none" w:sz="0" w:space="0" w:color="auto"/>
        <w:bottom w:val="none" w:sz="0" w:space="0" w:color="auto"/>
        <w:right w:val="none" w:sz="0" w:space="0" w:color="auto"/>
      </w:divBdr>
    </w:div>
    <w:div w:id="21041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Allie Knouse</cp:lastModifiedBy>
  <cp:revision>2</cp:revision>
  <cp:lastPrinted>2022-08-20T22:56:00Z</cp:lastPrinted>
  <dcterms:created xsi:type="dcterms:W3CDTF">2022-08-22T16:18:00Z</dcterms:created>
  <dcterms:modified xsi:type="dcterms:W3CDTF">2022-08-22T16:18:00Z</dcterms:modified>
</cp:coreProperties>
</file>