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60" w14:textId="1E67C110" w:rsidR="00CD6FCA" w:rsidRDefault="00777723" w:rsidP="00777723">
      <w:pPr>
        <w:jc w:val="center"/>
        <w:rPr>
          <w:b/>
          <w:bCs w:val="0"/>
          <w:u w:val="single"/>
        </w:rPr>
      </w:pPr>
      <w:r w:rsidRPr="00777723">
        <w:rPr>
          <w:b/>
          <w:bCs w:val="0"/>
          <w:u w:val="single"/>
        </w:rPr>
        <w:t>1 John 2:28-3:10a – Sin is never a part of my fellowship with God</w:t>
      </w:r>
    </w:p>
    <w:p w14:paraId="3E3F9D88" w14:textId="15F6791D" w:rsidR="00BC6B6B" w:rsidRDefault="000F31A4" w:rsidP="00777723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Who do people see? </w:t>
      </w:r>
      <w:r w:rsidR="00BC6B6B">
        <w:rPr>
          <w:b/>
          <w:bCs w:val="0"/>
          <w:u w:val="single"/>
        </w:rPr>
        <w:t>Bruce Banner? The Hulk? Or Both?</w:t>
      </w:r>
    </w:p>
    <w:p w14:paraId="12719C00" w14:textId="3F6A6D32" w:rsidR="008B12DC" w:rsidRDefault="008B12DC" w:rsidP="008B12DC">
      <w:pPr>
        <w:rPr>
          <w:b/>
          <w:bCs w:val="0"/>
        </w:rPr>
      </w:pPr>
      <w:r>
        <w:rPr>
          <w:b/>
          <w:bCs w:val="0"/>
          <w:u w:val="single"/>
        </w:rPr>
        <w:t>Context:</w:t>
      </w:r>
      <w:r>
        <w:rPr>
          <w:b/>
          <w:bCs w:val="0"/>
        </w:rPr>
        <w:t xml:space="preserve"> The goal of John writing is </w:t>
      </w:r>
      <w:r w:rsidRPr="008B12DC">
        <w:rPr>
          <w:b/>
          <w:bCs w:val="0"/>
        </w:rPr>
        <w:t>fellowship</w:t>
      </w:r>
      <w:r>
        <w:rPr>
          <w:b/>
          <w:bCs w:val="0"/>
        </w:rPr>
        <w:t xml:space="preserve">. </w:t>
      </w:r>
      <w:r w:rsidRPr="008B12DC">
        <w:rPr>
          <w:b/>
          <w:bCs w:val="0"/>
        </w:rPr>
        <w:t>John</w:t>
      </w:r>
      <w:r>
        <w:rPr>
          <w:b/>
          <w:bCs w:val="0"/>
        </w:rPr>
        <w:t xml:space="preserve"> has just taught us that God is light, but will allow sinful people to fellowship with Him, based on the sacrifice of Christ.</w:t>
      </w:r>
    </w:p>
    <w:p w14:paraId="283E7161" w14:textId="2DA6728E" w:rsidR="008B12DC" w:rsidRDefault="008B12DC" w:rsidP="008B12DC">
      <w:pPr>
        <w:rPr>
          <w:b/>
          <w:bCs w:val="0"/>
        </w:rPr>
      </w:pPr>
      <w:r>
        <w:rPr>
          <w:b/>
          <w:bCs w:val="0"/>
        </w:rPr>
        <w:t>John then emphasizes the importance of obedience and four dangers we all face: 1) The World 2) our Flesh 3) Satan and 4) False teachers. We can be delivered from them by abiding in Christ and clinging to His Word and prayer.</w:t>
      </w:r>
    </w:p>
    <w:p w14:paraId="4E00B4C1" w14:textId="5D02A62D" w:rsidR="008B12DC" w:rsidRPr="008B12DC" w:rsidRDefault="008B12DC" w:rsidP="008B12DC">
      <w:pPr>
        <w:rPr>
          <w:b/>
          <w:bCs w:val="0"/>
        </w:rPr>
      </w:pPr>
      <w:r>
        <w:rPr>
          <w:b/>
          <w:bCs w:val="0"/>
        </w:rPr>
        <w:t xml:space="preserve">Now, John turns to our future judgment and encourages abiding in Christ so that our new natures, which is like our Father’s nature, will be </w:t>
      </w:r>
      <w:r w:rsidRPr="00D860CC">
        <w:rPr>
          <w:b/>
          <w:bCs w:val="0"/>
          <w:u w:val="single"/>
        </w:rPr>
        <w:t>manifested</w:t>
      </w:r>
      <w:r w:rsidR="00D860CC">
        <w:rPr>
          <w:b/>
          <w:bCs w:val="0"/>
        </w:rPr>
        <w:t xml:space="preserve"> (Key word).</w:t>
      </w:r>
    </w:p>
    <w:p w14:paraId="0BF0DF05" w14:textId="7EC9AA36" w:rsidR="001F209F" w:rsidRDefault="001F209F">
      <w:pPr>
        <w:rPr>
          <w:b/>
          <w:bCs w:val="0"/>
        </w:rPr>
      </w:pPr>
      <w:r w:rsidRPr="001F209F">
        <w:rPr>
          <w:b/>
          <w:bCs w:val="0"/>
        </w:rPr>
        <w:t>2:28</w:t>
      </w:r>
      <w:r>
        <w:rPr>
          <w:b/>
          <w:bCs w:val="0"/>
        </w:rPr>
        <w:t xml:space="preserve"> – </w:t>
      </w:r>
      <w:r w:rsidR="003C6406">
        <w:rPr>
          <w:b/>
          <w:bCs w:val="0"/>
        </w:rPr>
        <w:t>Abiding brings confidence, carnality brings shame at His coming</w:t>
      </w:r>
    </w:p>
    <w:p w14:paraId="6D450085" w14:textId="45F94500" w:rsidR="001F209F" w:rsidRDefault="001F209F" w:rsidP="001F209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If we abide in Christ, we will have confidence when He returns</w:t>
      </w:r>
    </w:p>
    <w:p w14:paraId="47E1C35F" w14:textId="269EB3D9" w:rsidR="001F209F" w:rsidRDefault="001F209F" w:rsidP="001F209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If we don’t abide, we will “shrink away in shame”</w:t>
      </w:r>
    </w:p>
    <w:p w14:paraId="7680E91F" w14:textId="5663EFB2" w:rsidR="00971374" w:rsidRDefault="00971374" w:rsidP="001F209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So, for us to be confident, the righteous God should be manifested through us from what Paul calls our “in</w:t>
      </w:r>
      <w:r w:rsidR="00803A19">
        <w:rPr>
          <w:b/>
          <w:bCs w:val="0"/>
        </w:rPr>
        <w:t>ward</w:t>
      </w:r>
      <w:r>
        <w:rPr>
          <w:b/>
          <w:bCs w:val="0"/>
        </w:rPr>
        <w:t xml:space="preserve"> man”, our new natures</w:t>
      </w:r>
      <w:r w:rsidR="00803A19">
        <w:rPr>
          <w:b/>
          <w:bCs w:val="0"/>
        </w:rPr>
        <w:t xml:space="preserve"> (Rom. 7:22).</w:t>
      </w:r>
    </w:p>
    <w:p w14:paraId="4F1FA6F4" w14:textId="402E6C32" w:rsidR="00971374" w:rsidRDefault="001F209F" w:rsidP="001F209F">
      <w:pPr>
        <w:rPr>
          <w:b/>
          <w:bCs w:val="0"/>
        </w:rPr>
      </w:pPr>
      <w:r>
        <w:rPr>
          <w:b/>
          <w:bCs w:val="0"/>
        </w:rPr>
        <w:t xml:space="preserve">2:29 – </w:t>
      </w:r>
      <w:r w:rsidR="00120FCA">
        <w:rPr>
          <w:b/>
          <w:bCs w:val="0"/>
        </w:rPr>
        <w:t xml:space="preserve">Only children of God do righteousness, </w:t>
      </w:r>
      <w:r w:rsidR="001C3C26">
        <w:rPr>
          <w:b/>
          <w:bCs w:val="0"/>
        </w:rPr>
        <w:t>just like their Father</w:t>
      </w:r>
    </w:p>
    <w:p w14:paraId="5B161B54" w14:textId="270A8B8B" w:rsidR="00BC6B6B" w:rsidRDefault="00BC6B6B" w:rsidP="0097137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 xml:space="preserve">This section begins and ends </w:t>
      </w:r>
      <w:r w:rsidRPr="004B6B60">
        <w:rPr>
          <w:b/>
          <w:bCs w:val="0"/>
          <w:u w:val="single"/>
        </w:rPr>
        <w:t xml:space="preserve">with manifesting outwardly </w:t>
      </w:r>
      <w:r w:rsidR="00460CC0">
        <w:rPr>
          <w:b/>
          <w:bCs w:val="0"/>
          <w:u w:val="single"/>
        </w:rPr>
        <w:t xml:space="preserve">our </w:t>
      </w:r>
      <w:r w:rsidRPr="004B6B60">
        <w:rPr>
          <w:b/>
          <w:bCs w:val="0"/>
          <w:u w:val="single"/>
        </w:rPr>
        <w:t>inner</w:t>
      </w:r>
      <w:r w:rsidR="004B6B60">
        <w:rPr>
          <w:b/>
          <w:bCs w:val="0"/>
          <w:u w:val="single"/>
        </w:rPr>
        <w:t xml:space="preserve"> person</w:t>
      </w:r>
      <w:r w:rsidR="00803A19">
        <w:rPr>
          <w:b/>
          <w:bCs w:val="0"/>
        </w:rPr>
        <w:t>.</w:t>
      </w:r>
    </w:p>
    <w:p w14:paraId="56C0D4E8" w14:textId="4F82282D" w:rsidR="00971374" w:rsidRDefault="00971374" w:rsidP="0097137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 xml:space="preserve">It starts </w:t>
      </w:r>
      <w:r w:rsidR="00803A19">
        <w:rPr>
          <w:b/>
          <w:bCs w:val="0"/>
        </w:rPr>
        <w:t xml:space="preserve">in v. 29 </w:t>
      </w:r>
      <w:r>
        <w:rPr>
          <w:b/>
          <w:bCs w:val="0"/>
        </w:rPr>
        <w:t>with recognizing that God is righteous.</w:t>
      </w:r>
    </w:p>
    <w:p w14:paraId="0CF496D7" w14:textId="75898DDD" w:rsidR="001E5B90" w:rsidRDefault="001E5B90" w:rsidP="0097137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If you know He is +R, you’ll recognize it when you see it in people.</w:t>
      </w:r>
    </w:p>
    <w:p w14:paraId="169C811C" w14:textId="28E1E829" w:rsidR="001F209F" w:rsidRDefault="001F209F" w:rsidP="001F209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John is </w:t>
      </w:r>
      <w:r w:rsidRPr="008D61AF">
        <w:rPr>
          <w:b/>
          <w:bCs w:val="0"/>
          <w:u w:val="single"/>
        </w:rPr>
        <w:t>not</w:t>
      </w:r>
      <w:r>
        <w:rPr>
          <w:b/>
          <w:bCs w:val="0"/>
        </w:rPr>
        <w:t xml:space="preserve"> saying that those who do not live righteously are unsaved.</w:t>
      </w:r>
    </w:p>
    <w:p w14:paraId="696F9BA0" w14:textId="1FE6732E" w:rsidR="001F209F" w:rsidRDefault="008D61AF" w:rsidP="001F209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The issue: </w:t>
      </w:r>
      <w:r w:rsidR="000D1756">
        <w:rPr>
          <w:b/>
          <w:bCs w:val="0"/>
        </w:rPr>
        <w:t>True r</w:t>
      </w:r>
      <w:r w:rsidR="001F209F">
        <w:rPr>
          <w:b/>
          <w:bCs w:val="0"/>
        </w:rPr>
        <w:t xml:space="preserve">ighteousness can only come from inner righteousness. </w:t>
      </w:r>
    </w:p>
    <w:p w14:paraId="7D3B36A9" w14:textId="741FED2C" w:rsidR="008F1EA1" w:rsidRPr="008F1EA1" w:rsidRDefault="008F1EA1" w:rsidP="008F1EA1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W</w:t>
      </w:r>
      <w:r w:rsidRPr="008F1EA1">
        <w:rPr>
          <w:b/>
          <w:bCs w:val="0"/>
        </w:rPr>
        <w:t>hen one reproduces</w:t>
      </w:r>
      <w:r w:rsidR="00971374">
        <w:rPr>
          <w:b/>
          <w:bCs w:val="0"/>
        </w:rPr>
        <w:t xml:space="preserve"> God’s</w:t>
      </w:r>
      <w:r w:rsidRPr="008F1EA1">
        <w:rPr>
          <w:b/>
          <w:bCs w:val="0"/>
        </w:rPr>
        <w:t xml:space="preserve"> righteous natur</w:t>
      </w:r>
      <w:r>
        <w:rPr>
          <w:b/>
          <w:bCs w:val="0"/>
        </w:rPr>
        <w:t>e,</w:t>
      </w:r>
      <w:r w:rsidRPr="008F1EA1">
        <w:rPr>
          <w:b/>
          <w:bCs w:val="0"/>
        </w:rPr>
        <w:t xml:space="preserve"> he </w:t>
      </w:r>
      <w:r w:rsidR="00971374">
        <w:rPr>
          <w:b/>
          <w:bCs w:val="0"/>
        </w:rPr>
        <w:t>manifests</w:t>
      </w:r>
      <w:r w:rsidRPr="008F1EA1">
        <w:rPr>
          <w:b/>
          <w:bCs w:val="0"/>
        </w:rPr>
        <w:t xml:space="preserve"> that nature and </w:t>
      </w:r>
      <w:r w:rsidR="00971374">
        <w:rPr>
          <w:b/>
          <w:bCs w:val="0"/>
        </w:rPr>
        <w:t xml:space="preserve">it </w:t>
      </w:r>
      <w:r w:rsidRPr="008F1EA1">
        <w:rPr>
          <w:b/>
          <w:bCs w:val="0"/>
        </w:rPr>
        <w:t>can be perceived of as born of Him.</w:t>
      </w:r>
    </w:p>
    <w:p w14:paraId="4492E355" w14:textId="7C327A36" w:rsidR="001F209F" w:rsidRDefault="00803A19" w:rsidP="001F209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R</w:t>
      </w:r>
      <w:r w:rsidR="001F209F">
        <w:rPr>
          <w:b/>
          <w:bCs w:val="0"/>
        </w:rPr>
        <w:t xml:space="preserve">ighteousness </w:t>
      </w:r>
      <w:r>
        <w:rPr>
          <w:b/>
          <w:bCs w:val="0"/>
        </w:rPr>
        <w:t xml:space="preserve">as </w:t>
      </w:r>
      <w:r w:rsidR="001F209F">
        <w:rPr>
          <w:b/>
          <w:bCs w:val="0"/>
        </w:rPr>
        <w:t>defined by John</w:t>
      </w:r>
      <w:r>
        <w:rPr>
          <w:b/>
          <w:bCs w:val="0"/>
        </w:rPr>
        <w:t xml:space="preserve"> is b</w:t>
      </w:r>
      <w:r w:rsidR="001F209F">
        <w:rPr>
          <w:b/>
          <w:bCs w:val="0"/>
        </w:rPr>
        <w:t>elieving in Christ and loving one another</w:t>
      </w:r>
      <w:r w:rsidR="008D61AF">
        <w:rPr>
          <w:b/>
          <w:bCs w:val="0"/>
        </w:rPr>
        <w:t xml:space="preserve"> (3:23).</w:t>
      </w:r>
      <w:r w:rsidR="001F209F">
        <w:rPr>
          <w:b/>
          <w:bCs w:val="0"/>
        </w:rPr>
        <w:t xml:space="preserve"> It’s not simply humanistic affection.</w:t>
      </w:r>
    </w:p>
    <w:p w14:paraId="382E8DFE" w14:textId="2D8BFC43" w:rsidR="00BC6B6B" w:rsidRPr="008970A6" w:rsidRDefault="00BC6B6B" w:rsidP="008970A6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Jesus taught that, by this all men will know that you are my disciples, if you love one another</w:t>
      </w:r>
      <w:r w:rsidR="00803A19">
        <w:rPr>
          <w:b/>
          <w:bCs w:val="0"/>
        </w:rPr>
        <w:t xml:space="preserve">. </w:t>
      </w:r>
      <w:r w:rsidR="008D61AF">
        <w:rPr>
          <w:b/>
          <w:bCs w:val="0"/>
        </w:rPr>
        <w:t>One who abides is a disciple</w:t>
      </w:r>
      <w:r w:rsidR="00803A19">
        <w:rPr>
          <w:b/>
          <w:bCs w:val="0"/>
        </w:rPr>
        <w:t xml:space="preserve"> (Jn. 15:</w:t>
      </w:r>
      <w:r w:rsidR="008970A6">
        <w:rPr>
          <w:b/>
          <w:bCs w:val="0"/>
        </w:rPr>
        <w:t xml:space="preserve">1-8). </w:t>
      </w:r>
    </w:p>
    <w:p w14:paraId="785C72E4" w14:textId="58505910" w:rsidR="00971374" w:rsidRDefault="00971374" w:rsidP="001F209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unfortunate translation by some that involves “practicing” righteousness waters down John’s point.</w:t>
      </w:r>
      <w:r w:rsidR="00802A15">
        <w:rPr>
          <w:b/>
          <w:bCs w:val="0"/>
        </w:rPr>
        <w:t xml:space="preserve"> Thirty-nine translations chose </w:t>
      </w:r>
      <w:r w:rsidR="008150C8">
        <w:rPr>
          <w:b/>
          <w:bCs w:val="0"/>
        </w:rPr>
        <w:t>to simply</w:t>
      </w:r>
      <w:r w:rsidR="00802A15">
        <w:rPr>
          <w:b/>
          <w:bCs w:val="0"/>
        </w:rPr>
        <w:t xml:space="preserve"> translate it, rather than add </w:t>
      </w:r>
      <w:r w:rsidR="008150C8">
        <w:rPr>
          <w:b/>
          <w:bCs w:val="0"/>
        </w:rPr>
        <w:t xml:space="preserve">that </w:t>
      </w:r>
      <w:r w:rsidR="008970A6">
        <w:rPr>
          <w:b/>
          <w:bCs w:val="0"/>
        </w:rPr>
        <w:t xml:space="preserve">nuance and </w:t>
      </w:r>
      <w:r w:rsidR="008150C8">
        <w:rPr>
          <w:b/>
          <w:bCs w:val="0"/>
        </w:rPr>
        <w:t xml:space="preserve">interpretation. </w:t>
      </w:r>
    </w:p>
    <w:p w14:paraId="26BEFC36" w14:textId="5748FBD6" w:rsidR="00971374" w:rsidRDefault="00FD1BAD" w:rsidP="00FD1BAD">
      <w:pPr>
        <w:rPr>
          <w:b/>
          <w:bCs w:val="0"/>
        </w:rPr>
      </w:pPr>
      <w:r>
        <w:rPr>
          <w:b/>
          <w:bCs w:val="0"/>
        </w:rPr>
        <w:t xml:space="preserve">3:1 </w:t>
      </w:r>
      <w:r w:rsidR="00971374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211A27">
        <w:rPr>
          <w:b/>
          <w:bCs w:val="0"/>
        </w:rPr>
        <w:t>His love brings new birth, new nature, and a new family</w:t>
      </w:r>
    </w:p>
    <w:p w14:paraId="747A0BF5" w14:textId="7B8E8CDD" w:rsidR="00FD1BAD" w:rsidRPr="00971374" w:rsidRDefault="00FD1BAD" w:rsidP="00971374">
      <w:pPr>
        <w:pStyle w:val="ListParagraph"/>
        <w:numPr>
          <w:ilvl w:val="0"/>
          <w:numId w:val="4"/>
        </w:numPr>
        <w:rPr>
          <w:b/>
          <w:bCs w:val="0"/>
        </w:rPr>
      </w:pPr>
      <w:r w:rsidRPr="00971374">
        <w:rPr>
          <w:b/>
          <w:bCs w:val="0"/>
        </w:rPr>
        <w:t>The reality of the new birth should cause us to reflect on God’s great love for us. We are the “born ones” of our heavenly Father, His children.</w:t>
      </w:r>
    </w:p>
    <w:p w14:paraId="0C4157E2" w14:textId="3F40B7AD" w:rsidR="00FD1BAD" w:rsidRPr="00FD1BAD" w:rsidRDefault="00FD1BAD" w:rsidP="00FD1BAD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As such, we have His righteous nature within us, our true inner selves.</w:t>
      </w:r>
    </w:p>
    <w:p w14:paraId="18C564F3" w14:textId="491B9222" w:rsidR="00FD1BAD" w:rsidRDefault="00484A87" w:rsidP="00FD1BA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However, since you are</w:t>
      </w:r>
      <w:r w:rsidR="00FD1BAD" w:rsidRPr="00FD1BAD">
        <w:rPr>
          <w:b/>
          <w:bCs w:val="0"/>
        </w:rPr>
        <w:t xml:space="preserve"> distinctive by your new birth</w:t>
      </w:r>
      <w:r>
        <w:rPr>
          <w:b/>
          <w:bCs w:val="0"/>
        </w:rPr>
        <w:t xml:space="preserve"> and </w:t>
      </w:r>
      <w:r w:rsidR="008970A6">
        <w:rPr>
          <w:b/>
          <w:bCs w:val="0"/>
        </w:rPr>
        <w:t xml:space="preserve">are </w:t>
      </w:r>
      <w:r w:rsidR="00777723">
        <w:rPr>
          <w:b/>
          <w:bCs w:val="0"/>
        </w:rPr>
        <w:t xml:space="preserve">His </w:t>
      </w:r>
      <w:r w:rsidR="00777723" w:rsidRPr="00FD1BAD">
        <w:rPr>
          <w:b/>
          <w:bCs w:val="0"/>
        </w:rPr>
        <w:t>children</w:t>
      </w:r>
      <w:r w:rsidR="00FD1BAD" w:rsidRPr="00FD1BAD">
        <w:rPr>
          <w:b/>
          <w:bCs w:val="0"/>
        </w:rPr>
        <w:t>, the world doesn’t know you. After all, it didn’t know Him.</w:t>
      </w:r>
    </w:p>
    <w:p w14:paraId="629E152A" w14:textId="477A3BF3" w:rsidR="001222D4" w:rsidRPr="00211A27" w:rsidRDefault="00FD1BAD" w:rsidP="001222D4">
      <w:pPr>
        <w:rPr>
          <w:b/>
          <w:bCs w:val="0"/>
        </w:rPr>
      </w:pPr>
      <w:r>
        <w:rPr>
          <w:b/>
          <w:bCs w:val="0"/>
        </w:rPr>
        <w:lastRenderedPageBreak/>
        <w:t>3:2</w:t>
      </w:r>
      <w:r w:rsidR="001222D4">
        <w:rPr>
          <w:b/>
          <w:bCs w:val="0"/>
        </w:rPr>
        <w:t>-3</w:t>
      </w:r>
      <w:r>
        <w:rPr>
          <w:b/>
          <w:bCs w:val="0"/>
        </w:rPr>
        <w:t xml:space="preserve"> </w:t>
      </w:r>
      <w:r w:rsidR="00282628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211A27">
        <w:rPr>
          <w:b/>
          <w:bCs w:val="0"/>
        </w:rPr>
        <w:t>Thank God Almighty, free at last!</w:t>
      </w:r>
    </w:p>
    <w:p w14:paraId="0929A0EE" w14:textId="590977C0" w:rsidR="00FD1BAD" w:rsidRDefault="001222D4" w:rsidP="000A565B">
      <w:pPr>
        <w:ind w:left="720"/>
        <w:rPr>
          <w:b/>
          <w:bCs w:val="0"/>
        </w:rPr>
      </w:pPr>
      <w:r w:rsidRPr="006F4866">
        <w:rPr>
          <w:b/>
          <w:bCs w:val="0"/>
        </w:rPr>
        <w:t>When we set our hope on His coming, it causes us to lead pure lives, exactly like His character</w:t>
      </w:r>
      <w:r w:rsidR="00120FCA">
        <w:rPr>
          <w:b/>
          <w:bCs w:val="0"/>
        </w:rPr>
        <w:t xml:space="preserve"> (1:7).</w:t>
      </w:r>
      <w:r w:rsidR="00FD1BAD" w:rsidRPr="00FD1BAD">
        <w:rPr>
          <w:b/>
          <w:bCs w:val="0"/>
        </w:rPr>
        <w:t xml:space="preserve"> </w:t>
      </w:r>
      <w:r w:rsidR="000A565B">
        <w:rPr>
          <w:b/>
          <w:bCs w:val="0"/>
        </w:rPr>
        <w:t xml:space="preserve">Simply living improved </w:t>
      </w:r>
      <w:r>
        <w:rPr>
          <w:b/>
          <w:bCs w:val="0"/>
        </w:rPr>
        <w:t xml:space="preserve"> moral lives </w:t>
      </w:r>
      <w:r w:rsidR="000A565B">
        <w:rPr>
          <w:b/>
          <w:bCs w:val="0"/>
        </w:rPr>
        <w:t>misses</w:t>
      </w:r>
      <w:r>
        <w:rPr>
          <w:b/>
          <w:bCs w:val="0"/>
        </w:rPr>
        <w:t xml:space="preserve"> the point. </w:t>
      </w:r>
    </w:p>
    <w:p w14:paraId="36CE97C5" w14:textId="21BA0832" w:rsidR="00777723" w:rsidRDefault="00777723" w:rsidP="001222D4">
      <w:pPr>
        <w:rPr>
          <w:b/>
          <w:bCs w:val="0"/>
        </w:rPr>
      </w:pPr>
      <w:r>
        <w:rPr>
          <w:b/>
          <w:bCs w:val="0"/>
        </w:rPr>
        <w:t>3:4 – Sin is wicked, evil, and contrary to the “real me.”</w:t>
      </w:r>
    </w:p>
    <w:p w14:paraId="3D2F2970" w14:textId="1D26BFC4" w:rsidR="00777723" w:rsidRDefault="00777723" w:rsidP="001222D4">
      <w:pPr>
        <w:rPr>
          <w:b/>
          <w:bCs w:val="0"/>
        </w:rPr>
      </w:pPr>
      <w:r>
        <w:rPr>
          <w:b/>
          <w:bCs w:val="0"/>
        </w:rPr>
        <w:t xml:space="preserve">3:5-6 </w:t>
      </w:r>
      <w:r w:rsidR="00211A27">
        <w:rPr>
          <w:b/>
          <w:bCs w:val="0"/>
        </w:rPr>
        <w:t>– The end of sin!</w:t>
      </w:r>
    </w:p>
    <w:p w14:paraId="6340727F" w14:textId="714CC406" w:rsidR="00A24512" w:rsidRDefault="00A24512" w:rsidP="00A2451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So, what happens when I abide or stay close to Him</w:t>
      </w:r>
      <w:r w:rsidR="00282628">
        <w:rPr>
          <w:b/>
          <w:bCs w:val="0"/>
        </w:rPr>
        <w:t xml:space="preserve"> (v. 5)</w:t>
      </w:r>
      <w:r>
        <w:rPr>
          <w:b/>
          <w:bCs w:val="0"/>
        </w:rPr>
        <w:t>? I don’t sin!</w:t>
      </w:r>
    </w:p>
    <w:p w14:paraId="5C1DACF9" w14:textId="3E4C1762" w:rsidR="00A24512" w:rsidRDefault="00A24512" w:rsidP="00A2451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When I do sin, it’s because I don’t see Him for who He is or know Him for who He is. Sin never comes from a true vision or a true knowledge of God.</w:t>
      </w:r>
    </w:p>
    <w:p w14:paraId="4A1C5580" w14:textId="2A2CAB5D" w:rsidR="00A24512" w:rsidRDefault="00A24512" w:rsidP="00A24512">
      <w:pPr>
        <w:rPr>
          <w:b/>
          <w:bCs w:val="0"/>
        </w:rPr>
      </w:pPr>
      <w:r>
        <w:rPr>
          <w:b/>
          <w:bCs w:val="0"/>
        </w:rPr>
        <w:t xml:space="preserve">3:7-8 – </w:t>
      </w:r>
      <w:r w:rsidR="005F1836">
        <w:rPr>
          <w:b/>
          <w:bCs w:val="0"/>
        </w:rPr>
        <w:t>Who am I connected to?</w:t>
      </w:r>
    </w:p>
    <w:p w14:paraId="44970732" w14:textId="1986FB9D" w:rsidR="00A24512" w:rsidRPr="00661C7E" w:rsidRDefault="00A24512" w:rsidP="00661C7E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If I “plug into” Jesus</w:t>
      </w:r>
      <w:r w:rsidR="006F4876">
        <w:rPr>
          <w:b/>
          <w:bCs w:val="0"/>
        </w:rPr>
        <w:t xml:space="preserve"> (</w:t>
      </w:r>
      <w:r w:rsidR="00A755A7">
        <w:rPr>
          <w:b/>
          <w:bCs w:val="0"/>
        </w:rPr>
        <w:t>maintain fellowship with Him</w:t>
      </w:r>
      <w:r w:rsidR="006F4876">
        <w:rPr>
          <w:b/>
          <w:bCs w:val="0"/>
        </w:rPr>
        <w:t xml:space="preserve"> or abide in Him)</w:t>
      </w:r>
      <w:r w:rsidR="00E63547">
        <w:rPr>
          <w:b/>
          <w:bCs w:val="0"/>
        </w:rPr>
        <w:t>,</w:t>
      </w:r>
      <w:r>
        <w:rPr>
          <w:b/>
          <w:bCs w:val="0"/>
        </w:rPr>
        <w:t xml:space="preserve"> I produce righteousness. If I “plug into” Satanic thinking, I produce sin.</w:t>
      </w:r>
    </w:p>
    <w:p w14:paraId="37027B88" w14:textId="6769F27D" w:rsidR="00C06C81" w:rsidRDefault="00C06C81" w:rsidP="00A24512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Peter’s example is instructive</w:t>
      </w:r>
    </w:p>
    <w:p w14:paraId="1E2A648D" w14:textId="5C1B23CB" w:rsidR="00C06C81" w:rsidRDefault="00C06C81" w:rsidP="00C06C81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His mindset is crucial</w:t>
      </w:r>
      <w:r w:rsidR="00661C7E">
        <w:rPr>
          <w:b/>
          <w:bCs w:val="0"/>
        </w:rPr>
        <w:t xml:space="preserve"> and the issue here is fellowship, not relationship</w:t>
      </w:r>
    </w:p>
    <w:p w14:paraId="228C2190" w14:textId="58918E70" w:rsidR="00C06C81" w:rsidRDefault="00C06C81" w:rsidP="00C06C81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In Rom. 8:1-11</w:t>
      </w:r>
      <w:r w:rsidR="00661C7E">
        <w:rPr>
          <w:b/>
          <w:bCs w:val="0"/>
        </w:rPr>
        <w:t xml:space="preserve"> </w:t>
      </w:r>
      <w:r>
        <w:rPr>
          <w:b/>
          <w:bCs w:val="0"/>
        </w:rPr>
        <w:t>our mindset is fundamental to walking in the Spirit.</w:t>
      </w:r>
    </w:p>
    <w:p w14:paraId="63211D2D" w14:textId="196B6F14" w:rsidR="00C06C81" w:rsidRDefault="00C06C81" w:rsidP="00C06C81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Paul’s walking in the Spirit is John’s abide in Christ.</w:t>
      </w:r>
    </w:p>
    <w:p w14:paraId="5DDDA171" w14:textId="4EEA3C73" w:rsidR="00C06C81" w:rsidRDefault="00C06C81" w:rsidP="00C06C81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Peter became an “Adversary” (“Satan”) to Jesus and offended Him.</w:t>
      </w:r>
    </w:p>
    <w:p w14:paraId="5B9A35D6" w14:textId="7BA350AB" w:rsidR="008B7E3E" w:rsidRDefault="008B7E3E" w:rsidP="00C06C81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Who are we connecting to?</w:t>
      </w:r>
    </w:p>
    <w:p w14:paraId="480C03C6" w14:textId="5CD8011D" w:rsidR="00BC6B6B" w:rsidRDefault="00BC6B6B" w:rsidP="00BC6B6B">
      <w:pPr>
        <w:rPr>
          <w:b/>
          <w:bCs w:val="0"/>
        </w:rPr>
      </w:pPr>
      <w:r>
        <w:rPr>
          <w:b/>
          <w:bCs w:val="0"/>
        </w:rPr>
        <w:t>3:9 – Righteousness comes from our new self</w:t>
      </w:r>
    </w:p>
    <w:p w14:paraId="2D80086A" w14:textId="2F4A9B67" w:rsidR="008430BE" w:rsidRDefault="008430BE" w:rsidP="00BC6B6B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New Nature - Jn. 1:11-13; Rom. 7:20-22; 2 Cor. 4:16; Eph. 3:16; Jas. 1:17-20</w:t>
      </w:r>
    </w:p>
    <w:p w14:paraId="1A5B9037" w14:textId="70DD1E19" w:rsidR="00BC6B6B" w:rsidRDefault="00BC6B6B" w:rsidP="00BC6B6B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 xml:space="preserve">The Greek construction here looks at a person from one </w:t>
      </w:r>
      <w:r w:rsidR="00542F1A">
        <w:rPr>
          <w:b/>
          <w:bCs w:val="0"/>
        </w:rPr>
        <w:t>aspec</w:t>
      </w:r>
      <w:r>
        <w:rPr>
          <w:b/>
          <w:bCs w:val="0"/>
        </w:rPr>
        <w:t>t; their born-again self; Bruce Banne</w:t>
      </w:r>
      <w:r w:rsidR="001449D6">
        <w:rPr>
          <w:b/>
          <w:bCs w:val="0"/>
        </w:rPr>
        <w:t>r</w:t>
      </w:r>
      <w:r w:rsidR="00542F1A">
        <w:rPr>
          <w:b/>
          <w:bCs w:val="0"/>
        </w:rPr>
        <w:t>!</w:t>
      </w:r>
      <w:r>
        <w:rPr>
          <w:b/>
          <w:bCs w:val="0"/>
        </w:rPr>
        <w:t xml:space="preserve"> That part is sinless and never gets worse.</w:t>
      </w:r>
    </w:p>
    <w:p w14:paraId="6B7F82A2" w14:textId="4CF4EC04" w:rsidR="00BC6B6B" w:rsidRDefault="00BC6B6B" w:rsidP="00BC6B6B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The reasons for the inability to sin is that “God’s seed remains (abides) in us” and further it “cannot sin, because it’s been born of God.”</w:t>
      </w:r>
    </w:p>
    <w:p w14:paraId="08A7D66C" w14:textId="687A3367" w:rsidR="00A8301B" w:rsidRDefault="00BC6B6B" w:rsidP="00A8301B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God is sinless and so is the NN created by Him</w:t>
      </w:r>
      <w:r w:rsidR="00A8301B">
        <w:rPr>
          <w:b/>
          <w:bCs w:val="0"/>
        </w:rPr>
        <w:t xml:space="preserve"> and in which He lives.</w:t>
      </w:r>
    </w:p>
    <w:p w14:paraId="08B916C2" w14:textId="1BCB82CC" w:rsidR="00F97FC3" w:rsidRDefault="00A8301B" w:rsidP="00F97FC3">
      <w:pPr>
        <w:rPr>
          <w:b/>
          <w:bCs w:val="0"/>
        </w:rPr>
      </w:pPr>
      <w:r>
        <w:rPr>
          <w:b/>
          <w:bCs w:val="0"/>
        </w:rPr>
        <w:t xml:space="preserve">3:10a – </w:t>
      </w:r>
      <w:r w:rsidR="00345C36">
        <w:rPr>
          <w:b/>
          <w:bCs w:val="0"/>
        </w:rPr>
        <w:t>Abide! Man</w:t>
      </w:r>
      <w:r w:rsidR="00F97FC3">
        <w:rPr>
          <w:b/>
          <w:bCs w:val="0"/>
        </w:rPr>
        <w:t>ifestation of the new nature make</w:t>
      </w:r>
      <w:r w:rsidR="00345C36">
        <w:rPr>
          <w:b/>
          <w:bCs w:val="0"/>
        </w:rPr>
        <w:t>s</w:t>
      </w:r>
      <w:r w:rsidR="00F97FC3">
        <w:rPr>
          <w:b/>
          <w:bCs w:val="0"/>
        </w:rPr>
        <w:t xml:space="preserve"> things clear</w:t>
      </w:r>
    </w:p>
    <w:p w14:paraId="356EE2A8" w14:textId="4E127AAB" w:rsidR="00A8301B" w:rsidRDefault="00F97FC3" w:rsidP="00F97FC3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When we “plug into” God, we make things clear</w:t>
      </w:r>
      <w:r w:rsidR="00661C7E">
        <w:rPr>
          <w:b/>
          <w:bCs w:val="0"/>
        </w:rPr>
        <w:t>.</w:t>
      </w:r>
    </w:p>
    <w:p w14:paraId="00D7158A" w14:textId="35F8CEA9" w:rsidR="00F97FC3" w:rsidRDefault="00F97FC3" w:rsidP="00F97FC3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When unbelievers sin, they make things clear</w:t>
      </w:r>
      <w:r w:rsidR="00661C7E">
        <w:rPr>
          <w:b/>
          <w:bCs w:val="0"/>
        </w:rPr>
        <w:t>,</w:t>
      </w:r>
    </w:p>
    <w:p w14:paraId="713D6B77" w14:textId="7D7E23D0" w:rsidR="00120FCA" w:rsidRDefault="00661C7E" w:rsidP="00F97FC3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BUT, w</w:t>
      </w:r>
      <w:r w:rsidR="00F97FC3" w:rsidRPr="00F97FC3">
        <w:rPr>
          <w:b/>
          <w:bCs w:val="0"/>
        </w:rPr>
        <w:t>hen believer</w:t>
      </w:r>
      <w:r w:rsidR="00F97FC3">
        <w:rPr>
          <w:b/>
          <w:bCs w:val="0"/>
        </w:rPr>
        <w:t>s</w:t>
      </w:r>
      <w:r w:rsidR="00F97FC3" w:rsidRPr="00F97FC3">
        <w:rPr>
          <w:b/>
          <w:bCs w:val="0"/>
        </w:rPr>
        <w:t xml:space="preserve"> sin, </w:t>
      </w:r>
      <w:r w:rsidR="00F52042">
        <w:rPr>
          <w:b/>
          <w:bCs w:val="0"/>
        </w:rPr>
        <w:t>things are</w:t>
      </w:r>
      <w:r w:rsidR="00F97FC3">
        <w:rPr>
          <w:b/>
          <w:bCs w:val="0"/>
        </w:rPr>
        <w:t xml:space="preserve"> not clear</w:t>
      </w:r>
      <w:r w:rsidR="00F97FC3" w:rsidRPr="00F97FC3">
        <w:rPr>
          <w:b/>
          <w:bCs w:val="0"/>
        </w:rPr>
        <w:t>; abide in Christ</w:t>
      </w:r>
      <w:r>
        <w:rPr>
          <w:b/>
          <w:bCs w:val="0"/>
        </w:rPr>
        <w:t xml:space="preserve"> -OR-</w:t>
      </w:r>
    </w:p>
    <w:p w14:paraId="3DCFF221" w14:textId="1CEB07EC" w:rsidR="00793235" w:rsidRPr="00793235" w:rsidRDefault="00661C7E" w:rsidP="00793235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 xml:space="preserve">He </w:t>
      </w:r>
      <w:r>
        <w:rPr>
          <w:b/>
          <w:bCs w:val="0"/>
          <w:u w:val="single"/>
        </w:rPr>
        <w:t>could</w:t>
      </w:r>
      <w:r>
        <w:rPr>
          <w:b/>
          <w:bCs w:val="0"/>
        </w:rPr>
        <w:t xml:space="preserve"> mean we are “children”, not in the sense of who we belong to, but who we are following or “in fellowship” with - (Mt. 16:23; also 1 Pet. 3:6; Jas. 3:13-16; Heb. 2:13). </w:t>
      </w:r>
    </w:p>
    <w:sectPr w:rsidR="00793235" w:rsidRPr="0079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22209"/>
    <w:multiLevelType w:val="hybridMultilevel"/>
    <w:tmpl w:val="E680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3F29"/>
    <w:multiLevelType w:val="hybridMultilevel"/>
    <w:tmpl w:val="72B0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4B15"/>
    <w:multiLevelType w:val="hybridMultilevel"/>
    <w:tmpl w:val="4182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A8B"/>
    <w:multiLevelType w:val="hybridMultilevel"/>
    <w:tmpl w:val="B3F2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0CC"/>
    <w:multiLevelType w:val="hybridMultilevel"/>
    <w:tmpl w:val="918A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1FC0"/>
    <w:multiLevelType w:val="hybridMultilevel"/>
    <w:tmpl w:val="9CC8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78DD"/>
    <w:multiLevelType w:val="hybridMultilevel"/>
    <w:tmpl w:val="095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97BAE"/>
    <w:multiLevelType w:val="hybridMultilevel"/>
    <w:tmpl w:val="21A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17C05"/>
    <w:multiLevelType w:val="hybridMultilevel"/>
    <w:tmpl w:val="2A04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5182">
    <w:abstractNumId w:val="6"/>
  </w:num>
  <w:num w:numId="2" w16cid:durableId="1776167986">
    <w:abstractNumId w:val="3"/>
  </w:num>
  <w:num w:numId="3" w16cid:durableId="1033384610">
    <w:abstractNumId w:val="0"/>
  </w:num>
  <w:num w:numId="4" w16cid:durableId="639386349">
    <w:abstractNumId w:val="4"/>
  </w:num>
  <w:num w:numId="5" w16cid:durableId="851258766">
    <w:abstractNumId w:val="7"/>
  </w:num>
  <w:num w:numId="6" w16cid:durableId="219294560">
    <w:abstractNumId w:val="5"/>
  </w:num>
  <w:num w:numId="7" w16cid:durableId="339159925">
    <w:abstractNumId w:val="8"/>
  </w:num>
  <w:num w:numId="8" w16cid:durableId="1503200439">
    <w:abstractNumId w:val="1"/>
  </w:num>
  <w:num w:numId="9" w16cid:durableId="191977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71"/>
    <w:rsid w:val="00090465"/>
    <w:rsid w:val="000A565B"/>
    <w:rsid w:val="000D1756"/>
    <w:rsid w:val="000F31A4"/>
    <w:rsid w:val="00120FCA"/>
    <w:rsid w:val="001222D4"/>
    <w:rsid w:val="001449D6"/>
    <w:rsid w:val="001C3C26"/>
    <w:rsid w:val="001D6C01"/>
    <w:rsid w:val="001E5B90"/>
    <w:rsid w:val="001F209F"/>
    <w:rsid w:val="00211A27"/>
    <w:rsid w:val="0023463F"/>
    <w:rsid w:val="00282628"/>
    <w:rsid w:val="002B7636"/>
    <w:rsid w:val="002C6CB4"/>
    <w:rsid w:val="00345C36"/>
    <w:rsid w:val="003C6406"/>
    <w:rsid w:val="00460CC0"/>
    <w:rsid w:val="00484A87"/>
    <w:rsid w:val="004B6B60"/>
    <w:rsid w:val="00512729"/>
    <w:rsid w:val="00542F1A"/>
    <w:rsid w:val="005A0276"/>
    <w:rsid w:val="005F1836"/>
    <w:rsid w:val="00661C7E"/>
    <w:rsid w:val="006E5531"/>
    <w:rsid w:val="006F4876"/>
    <w:rsid w:val="00777723"/>
    <w:rsid w:val="00785DDA"/>
    <w:rsid w:val="00793235"/>
    <w:rsid w:val="00802A15"/>
    <w:rsid w:val="00803A19"/>
    <w:rsid w:val="008150C8"/>
    <w:rsid w:val="008430BE"/>
    <w:rsid w:val="00883CAA"/>
    <w:rsid w:val="008970A6"/>
    <w:rsid w:val="008B12DC"/>
    <w:rsid w:val="008B7E3E"/>
    <w:rsid w:val="008D61AF"/>
    <w:rsid w:val="008F1EA1"/>
    <w:rsid w:val="00925771"/>
    <w:rsid w:val="00971374"/>
    <w:rsid w:val="009A390A"/>
    <w:rsid w:val="009A3E57"/>
    <w:rsid w:val="00A212CF"/>
    <w:rsid w:val="00A24512"/>
    <w:rsid w:val="00A755A7"/>
    <w:rsid w:val="00A8301B"/>
    <w:rsid w:val="00AD6EFC"/>
    <w:rsid w:val="00B71222"/>
    <w:rsid w:val="00BA3A2F"/>
    <w:rsid w:val="00BC6B6B"/>
    <w:rsid w:val="00C06C81"/>
    <w:rsid w:val="00C35405"/>
    <w:rsid w:val="00CD6FCA"/>
    <w:rsid w:val="00D860CC"/>
    <w:rsid w:val="00E63547"/>
    <w:rsid w:val="00EA1C71"/>
    <w:rsid w:val="00F52042"/>
    <w:rsid w:val="00F97FC3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5C6D"/>
  <w15:chartTrackingRefBased/>
  <w15:docId w15:val="{5707DBA7-7F00-441E-8674-CC3CD50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2024-09-16T14:52:00Z</dcterms:created>
  <dcterms:modified xsi:type="dcterms:W3CDTF">2024-09-16T14:52:00Z</dcterms:modified>
</cp:coreProperties>
</file>