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20EA" w14:textId="0702D292" w:rsidR="00663C95" w:rsidRDefault="00663C95" w:rsidP="0058110F">
      <w:pPr>
        <w:jc w:val="center"/>
        <w:rPr>
          <w:b/>
          <w:bCs w:val="0"/>
        </w:rPr>
      </w:pPr>
      <w:r>
        <w:rPr>
          <w:b/>
          <w:bCs w:val="0"/>
        </w:rPr>
        <w:t>Luke 15: A Father’s Love can bring you home</w:t>
      </w:r>
    </w:p>
    <w:p w14:paraId="4E7DBA3A" w14:textId="253AB96F" w:rsidR="00CD6FCA" w:rsidRPr="0058110F" w:rsidRDefault="0058110F" w:rsidP="0058110F">
      <w:pPr>
        <w:jc w:val="center"/>
        <w:rPr>
          <w:b/>
          <w:bCs w:val="0"/>
        </w:rPr>
      </w:pPr>
      <w:r w:rsidRPr="0058110F">
        <w:rPr>
          <w:b/>
          <w:bCs w:val="0"/>
        </w:rPr>
        <w:t xml:space="preserve">Review: </w:t>
      </w:r>
      <w:r w:rsidR="00934BDC">
        <w:rPr>
          <w:b/>
          <w:bCs w:val="0"/>
        </w:rPr>
        <w:t>Takeaways from l</w:t>
      </w:r>
      <w:r w:rsidRPr="0058110F">
        <w:rPr>
          <w:b/>
          <w:bCs w:val="0"/>
        </w:rPr>
        <w:t>ast week – Acts 2:38</w:t>
      </w:r>
    </w:p>
    <w:p w14:paraId="76FD663B" w14:textId="46B2B2FE" w:rsidR="0058110F" w:rsidRPr="0058110F" w:rsidRDefault="0058110F" w:rsidP="0058110F">
      <w:pPr>
        <w:pStyle w:val="ListParagraph"/>
        <w:numPr>
          <w:ilvl w:val="0"/>
          <w:numId w:val="1"/>
        </w:numPr>
      </w:pPr>
      <w:r>
        <w:rPr>
          <w:b/>
          <w:bCs w:val="0"/>
        </w:rPr>
        <w:t xml:space="preserve">The Spirit is </w:t>
      </w:r>
      <w:r>
        <w:rPr>
          <w:b/>
          <w:bCs w:val="0"/>
          <w:u w:val="single"/>
        </w:rPr>
        <w:t>only</w:t>
      </w:r>
      <w:r>
        <w:rPr>
          <w:b/>
          <w:bCs w:val="0"/>
        </w:rPr>
        <w:t xml:space="preserve"> received “late”, or after one believes, 3 times in the NT: Acts 2:38, Acts 8, and 19:1-6. </w:t>
      </w:r>
    </w:p>
    <w:p w14:paraId="1B128339" w14:textId="49FF96F1" w:rsidR="0058110F" w:rsidRPr="0058110F" w:rsidRDefault="0058110F" w:rsidP="0058110F">
      <w:pPr>
        <w:pStyle w:val="ListParagraph"/>
        <w:numPr>
          <w:ilvl w:val="0"/>
          <w:numId w:val="1"/>
        </w:numPr>
      </w:pPr>
      <w:r>
        <w:rPr>
          <w:b/>
          <w:bCs w:val="0"/>
        </w:rPr>
        <w:t>It is never received “late” by Jews outside the Palestinian area nor is it ever that way to Gentiles. No Gentile ever receive the Spirit late.</w:t>
      </w:r>
    </w:p>
    <w:p w14:paraId="74A15E84" w14:textId="2E9615E3" w:rsidR="0058110F" w:rsidRPr="00773EA9" w:rsidRDefault="0058110F" w:rsidP="0058110F">
      <w:pPr>
        <w:pStyle w:val="ListParagraph"/>
        <w:numPr>
          <w:ilvl w:val="0"/>
          <w:numId w:val="1"/>
        </w:numPr>
      </w:pPr>
      <w:r>
        <w:rPr>
          <w:b/>
          <w:bCs w:val="0"/>
        </w:rPr>
        <w:t xml:space="preserve">The “local” Jews had been exposed to the preaching ministry of John the Baptist and Jesus. They had great privilege and also delivered Jesus to death. </w:t>
      </w:r>
    </w:p>
    <w:p w14:paraId="2A0701E8" w14:textId="339E639C" w:rsidR="00773EA9" w:rsidRPr="00773EA9" w:rsidRDefault="00773EA9" w:rsidP="00773EA9">
      <w:pPr>
        <w:pStyle w:val="ListParagraph"/>
        <w:numPr>
          <w:ilvl w:val="1"/>
          <w:numId w:val="1"/>
        </w:numPr>
      </w:pPr>
      <w:r>
        <w:rPr>
          <w:b/>
          <w:bCs w:val="0"/>
        </w:rPr>
        <w:t>They were held accountable for their dismissal of their message and Jesus’ death, which they willingly took on (Mt. 27:21-25; Acts 2:36)</w:t>
      </w:r>
    </w:p>
    <w:p w14:paraId="2813C5E6" w14:textId="6C1AA393" w:rsidR="00773EA9" w:rsidRPr="00D12735" w:rsidRDefault="00773EA9" w:rsidP="00773EA9">
      <w:pPr>
        <w:pStyle w:val="ListParagraph"/>
        <w:numPr>
          <w:ilvl w:val="1"/>
          <w:numId w:val="1"/>
        </w:numPr>
      </w:pPr>
      <w:r>
        <w:rPr>
          <w:b/>
          <w:bCs w:val="0"/>
        </w:rPr>
        <w:t xml:space="preserve">They were required to repent and be baptized </w:t>
      </w:r>
    </w:p>
    <w:p w14:paraId="759215E0" w14:textId="4863499C" w:rsidR="00D12735" w:rsidRPr="00D12735" w:rsidRDefault="00D12735" w:rsidP="00773EA9">
      <w:pPr>
        <w:pStyle w:val="ListParagraph"/>
        <w:numPr>
          <w:ilvl w:val="1"/>
          <w:numId w:val="1"/>
        </w:numPr>
      </w:pPr>
      <w:r>
        <w:rPr>
          <w:b/>
          <w:bCs w:val="0"/>
        </w:rPr>
        <w:t>This message is never given to Jews elsewhere nor to Gentiles</w:t>
      </w:r>
    </w:p>
    <w:p w14:paraId="705D462B" w14:textId="78AD1FFE" w:rsidR="00D12735" w:rsidRPr="00F359CD" w:rsidRDefault="00D12735" w:rsidP="00773EA9">
      <w:pPr>
        <w:pStyle w:val="ListParagraph"/>
        <w:numPr>
          <w:ilvl w:val="1"/>
          <w:numId w:val="1"/>
        </w:numPr>
      </w:pPr>
      <w:r>
        <w:rPr>
          <w:b/>
          <w:bCs w:val="0"/>
        </w:rPr>
        <w:t xml:space="preserve">The norm for the reception of the Spirit, forgiveness, and entrance into the Body of Christ is given later </w:t>
      </w:r>
      <w:r w:rsidR="005D212F">
        <w:rPr>
          <w:b/>
          <w:bCs w:val="0"/>
        </w:rPr>
        <w:t xml:space="preserve">(Acts 13:38-39; </w:t>
      </w:r>
      <w:r>
        <w:rPr>
          <w:b/>
          <w:bCs w:val="0"/>
        </w:rPr>
        <w:t>1 Co</w:t>
      </w:r>
      <w:r w:rsidR="005D212F">
        <w:rPr>
          <w:b/>
          <w:bCs w:val="0"/>
        </w:rPr>
        <w:t>r</w:t>
      </w:r>
      <w:r>
        <w:rPr>
          <w:b/>
          <w:bCs w:val="0"/>
        </w:rPr>
        <w:t>. 12:13</w:t>
      </w:r>
      <w:r w:rsidR="005D212F">
        <w:rPr>
          <w:b/>
          <w:bCs w:val="0"/>
        </w:rPr>
        <w:t xml:space="preserve"> and Rom. 8:9)</w:t>
      </w:r>
    </w:p>
    <w:p w14:paraId="255F1C8A" w14:textId="64C4C227" w:rsidR="00F359CD" w:rsidRPr="00F359CD" w:rsidRDefault="00F359CD" w:rsidP="00773EA9">
      <w:pPr>
        <w:pStyle w:val="ListParagraph"/>
        <w:numPr>
          <w:ilvl w:val="1"/>
          <w:numId w:val="1"/>
        </w:numPr>
      </w:pPr>
      <w:r>
        <w:rPr>
          <w:b/>
          <w:bCs w:val="0"/>
        </w:rPr>
        <w:t>The reception of the Spirit admitted one into the Church, the Body of Christ (Rom. 8:9; 1 Cor. 12:13), When the local Jews repented and were baptized, they received the Spirit and were admitted into the Body of Christ.</w:t>
      </w:r>
    </w:p>
    <w:p w14:paraId="5B6B4F84" w14:textId="4EC45D89" w:rsidR="00F359CD" w:rsidRPr="00F359CD" w:rsidRDefault="00F359CD" w:rsidP="00773EA9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This is consistent with the message of John, according to Jesus (Jn. 1:33; Acts 1:5).</w:t>
      </w:r>
    </w:p>
    <w:p w14:paraId="6525BB51" w14:textId="098A153E" w:rsidR="003169BB" w:rsidRPr="00721E65" w:rsidRDefault="003169BB" w:rsidP="00F359CD">
      <w:pPr>
        <w:jc w:val="center"/>
        <w:rPr>
          <w:b/>
          <w:bCs w:val="0"/>
          <w:sz w:val="28"/>
          <w:szCs w:val="28"/>
          <w:u w:val="single"/>
        </w:rPr>
      </w:pPr>
      <w:r>
        <w:rPr>
          <w:b/>
          <w:bCs w:val="0"/>
          <w:u w:val="single"/>
        </w:rPr>
        <w:t>Context: Lk. 14:25-33</w:t>
      </w:r>
      <w:r w:rsidR="00447DB0">
        <w:rPr>
          <w:b/>
          <w:bCs w:val="0"/>
          <w:u w:val="single"/>
        </w:rPr>
        <w:t xml:space="preserve">: </w:t>
      </w:r>
      <w:r w:rsidR="00447DB0" w:rsidRPr="00721E65">
        <w:rPr>
          <w:b/>
          <w:bCs w:val="0"/>
          <w:sz w:val="28"/>
          <w:szCs w:val="28"/>
          <w:u w:val="single"/>
        </w:rPr>
        <w:t>NOT, “I won’t let you”, but “cannot”</w:t>
      </w:r>
    </w:p>
    <w:p w14:paraId="0C0363DA" w14:textId="77777777" w:rsidR="003169BB" w:rsidRPr="003169BB" w:rsidRDefault="003169BB" w:rsidP="003169BB">
      <w:pPr>
        <w:jc w:val="center"/>
        <w:rPr>
          <w:b/>
          <w:bCs w:val="0"/>
          <w:u w:val="single"/>
        </w:rPr>
      </w:pPr>
      <w:r w:rsidRPr="003169BB">
        <w:rPr>
          <w:b/>
          <w:bCs w:val="0"/>
          <w:u w:val="single"/>
        </w:rPr>
        <w:t>Nothing should interfere with our devotion to Christ</w:t>
      </w:r>
    </w:p>
    <w:p w14:paraId="791A6075" w14:textId="77777777" w:rsidR="003169BB" w:rsidRPr="003169BB" w:rsidRDefault="003169BB" w:rsidP="002D68B3">
      <w:pPr>
        <w:numPr>
          <w:ilvl w:val="0"/>
          <w:numId w:val="15"/>
        </w:numPr>
        <w:rPr>
          <w:b/>
          <w:bCs w:val="0"/>
        </w:rPr>
      </w:pPr>
      <w:r w:rsidRPr="003169BB">
        <w:rPr>
          <w:b/>
          <w:bCs w:val="0"/>
        </w:rPr>
        <w:t>Goodbye to others</w:t>
      </w:r>
    </w:p>
    <w:p w14:paraId="03F3668A" w14:textId="77777777" w:rsidR="003169BB" w:rsidRPr="003169BB" w:rsidRDefault="003169BB" w:rsidP="002D68B3">
      <w:pPr>
        <w:numPr>
          <w:ilvl w:val="0"/>
          <w:numId w:val="15"/>
        </w:numPr>
        <w:rPr>
          <w:b/>
          <w:bCs w:val="0"/>
        </w:rPr>
      </w:pPr>
      <w:r w:rsidRPr="003169BB">
        <w:rPr>
          <w:b/>
          <w:bCs w:val="0"/>
        </w:rPr>
        <w:t>Goodbye to self</w:t>
      </w:r>
    </w:p>
    <w:p w14:paraId="2BB15D54" w14:textId="77777777" w:rsidR="003169BB" w:rsidRPr="003169BB" w:rsidRDefault="003169BB" w:rsidP="002D68B3">
      <w:pPr>
        <w:numPr>
          <w:ilvl w:val="0"/>
          <w:numId w:val="15"/>
        </w:numPr>
        <w:rPr>
          <w:b/>
          <w:bCs w:val="0"/>
        </w:rPr>
      </w:pPr>
      <w:r w:rsidRPr="003169BB">
        <w:rPr>
          <w:b/>
          <w:bCs w:val="0"/>
        </w:rPr>
        <w:t>Goodbye to possessions</w:t>
      </w:r>
    </w:p>
    <w:p w14:paraId="05A2564C" w14:textId="30B44730" w:rsidR="003169BB" w:rsidRDefault="003169BB" w:rsidP="003169BB">
      <w:pPr>
        <w:ind w:left="360"/>
        <w:rPr>
          <w:b/>
          <w:bCs w:val="0"/>
        </w:rPr>
      </w:pPr>
      <w:r>
        <w:rPr>
          <w:b/>
          <w:bCs w:val="0"/>
          <w:u w:val="single"/>
        </w:rPr>
        <w:t>Summary of 14:25-33</w:t>
      </w:r>
      <w:r w:rsidRPr="003169BB">
        <w:rPr>
          <w:b/>
          <w:bCs w:val="0"/>
        </w:rPr>
        <w:t xml:space="preserve">: </w:t>
      </w:r>
      <w:r w:rsidRPr="003169BB">
        <w:rPr>
          <w:b/>
        </w:rPr>
        <w:t>How can a disciple who loses his spiritual “flavor” get it back again? By r</w:t>
      </w:r>
      <w:r w:rsidRPr="003169BB">
        <w:rPr>
          <w:b/>
          <w:bCs w:val="0"/>
        </w:rPr>
        <w:t>epentance</w:t>
      </w:r>
      <w:r>
        <w:rPr>
          <w:b/>
          <w:bCs w:val="0"/>
        </w:rPr>
        <w:t xml:space="preserve">! Chapter 15 = </w:t>
      </w:r>
      <w:r w:rsidRPr="003169BB">
        <w:rPr>
          <w:b/>
          <w:bCs w:val="0"/>
          <w:i/>
          <w:iCs/>
          <w:u w:val="single"/>
        </w:rPr>
        <w:t>Seeing people as God sees them</w:t>
      </w:r>
      <w:r>
        <w:rPr>
          <w:b/>
          <w:bCs w:val="0"/>
        </w:rPr>
        <w:t>.</w:t>
      </w:r>
    </w:p>
    <w:p w14:paraId="37F0FCDF" w14:textId="77777777" w:rsidR="00447DB0" w:rsidRDefault="00447DB0" w:rsidP="00447DB0">
      <w:pPr>
        <w:ind w:left="720"/>
        <w:jc w:val="center"/>
        <w:rPr>
          <w:b/>
          <w:bCs w:val="0"/>
          <w:u w:val="single"/>
        </w:rPr>
      </w:pPr>
      <w:r w:rsidRPr="00F359CD">
        <w:rPr>
          <w:b/>
          <w:bCs w:val="0"/>
          <w:u w:val="single"/>
        </w:rPr>
        <w:t>Luke 15: A Father’s Love</w:t>
      </w:r>
    </w:p>
    <w:p w14:paraId="3837C7A4" w14:textId="040778B8" w:rsidR="003169BB" w:rsidRDefault="003169BB" w:rsidP="00105B4F">
      <w:pPr>
        <w:rPr>
          <w:b/>
          <w:bCs w:val="0"/>
        </w:rPr>
      </w:pPr>
      <w:r>
        <w:rPr>
          <w:b/>
          <w:bCs w:val="0"/>
        </w:rPr>
        <w:t>15:1-2 – Be like Jesus. Spend enough time with sinners to ruin your reputation with religious people.</w:t>
      </w:r>
      <w:r w:rsidR="00CF629F">
        <w:rPr>
          <w:b/>
          <w:bCs w:val="0"/>
        </w:rPr>
        <w:t xml:space="preserve"> Be careful! 1 Cor. 15:33</w:t>
      </w:r>
      <w:r w:rsidR="005D5ED7">
        <w:rPr>
          <w:b/>
          <w:bCs w:val="0"/>
        </w:rPr>
        <w:t xml:space="preserve"> M</w:t>
      </w:r>
      <w:r w:rsidR="00CF629F">
        <w:rPr>
          <w:b/>
          <w:bCs w:val="0"/>
        </w:rPr>
        <w:t>issionary or mission field?</w:t>
      </w:r>
    </w:p>
    <w:p w14:paraId="23753E77" w14:textId="77777777" w:rsidR="00721E65" w:rsidRDefault="00721E65" w:rsidP="00105B4F">
      <w:pPr>
        <w:rPr>
          <w:b/>
          <w:bCs w:val="0"/>
        </w:rPr>
      </w:pPr>
    </w:p>
    <w:p w14:paraId="3C909FA4" w14:textId="5E8F1EB7" w:rsidR="003169BB" w:rsidRDefault="003169BB" w:rsidP="00105B4F">
      <w:pPr>
        <w:rPr>
          <w:b/>
          <w:bCs w:val="0"/>
        </w:rPr>
      </w:pPr>
      <w:r>
        <w:rPr>
          <w:b/>
          <w:bCs w:val="0"/>
        </w:rPr>
        <w:t>The Lost Sheep – 15:3-7</w:t>
      </w:r>
    </w:p>
    <w:p w14:paraId="251EB589" w14:textId="4809EFB2" w:rsidR="003169BB" w:rsidRPr="003169BB" w:rsidRDefault="003169BB" w:rsidP="002D68B3">
      <w:pPr>
        <w:numPr>
          <w:ilvl w:val="1"/>
          <w:numId w:val="14"/>
        </w:numPr>
        <w:rPr>
          <w:b/>
          <w:bCs w:val="0"/>
        </w:rPr>
      </w:pPr>
      <w:r>
        <w:rPr>
          <w:b/>
        </w:rPr>
        <w:t>“My sheep</w:t>
      </w:r>
      <w:r w:rsidR="00612CC2">
        <w:rPr>
          <w:b/>
        </w:rPr>
        <w:t>,</w:t>
      </w:r>
      <w:r>
        <w:rPr>
          <w:b/>
        </w:rPr>
        <w:t xml:space="preserve">” </w:t>
      </w:r>
      <w:r w:rsidRPr="003169BB">
        <w:rPr>
          <w:b/>
        </w:rPr>
        <w:t xml:space="preserve">It was the </w:t>
      </w:r>
      <w:r w:rsidRPr="003169BB">
        <w:rPr>
          <w:b/>
          <w:u w:val="single"/>
        </w:rPr>
        <w:t>Shepherd’s</w:t>
      </w:r>
      <w:r w:rsidRPr="003169BB">
        <w:rPr>
          <w:b/>
        </w:rPr>
        <w:t xml:space="preserve"> sheep</w:t>
      </w:r>
    </w:p>
    <w:p w14:paraId="26270277" w14:textId="77777777" w:rsidR="003169BB" w:rsidRPr="003169BB" w:rsidRDefault="003169BB" w:rsidP="002D68B3">
      <w:pPr>
        <w:numPr>
          <w:ilvl w:val="1"/>
          <w:numId w:val="14"/>
        </w:numPr>
        <w:rPr>
          <w:b/>
          <w:bCs w:val="0"/>
        </w:rPr>
      </w:pPr>
      <w:r w:rsidRPr="003169BB">
        <w:rPr>
          <w:b/>
        </w:rPr>
        <w:lastRenderedPageBreak/>
        <w:t>His search shows His love</w:t>
      </w:r>
    </w:p>
    <w:p w14:paraId="419663D3" w14:textId="3C636BDC" w:rsidR="003169BB" w:rsidRPr="003169BB" w:rsidRDefault="003169BB" w:rsidP="002D68B3">
      <w:pPr>
        <w:numPr>
          <w:ilvl w:val="1"/>
          <w:numId w:val="14"/>
        </w:numPr>
        <w:rPr>
          <w:b/>
          <w:bCs w:val="0"/>
        </w:rPr>
      </w:pPr>
      <w:r w:rsidRPr="003169BB">
        <w:rPr>
          <w:b/>
        </w:rPr>
        <w:t>When the sheep returns</w:t>
      </w:r>
      <w:r w:rsidR="0046344F">
        <w:rPr>
          <w:b/>
        </w:rPr>
        <w:t>,</w:t>
      </w:r>
      <w:r w:rsidR="0067139A">
        <w:rPr>
          <w:b/>
        </w:rPr>
        <w:t xml:space="preserve"> </w:t>
      </w:r>
      <w:r w:rsidRPr="003169BB">
        <w:rPr>
          <w:b/>
        </w:rPr>
        <w:t xml:space="preserve"> the Shepherd rejoices with friends</w:t>
      </w:r>
    </w:p>
    <w:p w14:paraId="41807244" w14:textId="77777777" w:rsidR="003169BB" w:rsidRPr="003169BB" w:rsidRDefault="003169BB" w:rsidP="002D68B3">
      <w:pPr>
        <w:numPr>
          <w:ilvl w:val="1"/>
          <w:numId w:val="14"/>
        </w:numPr>
        <w:rPr>
          <w:b/>
          <w:bCs w:val="0"/>
        </w:rPr>
      </w:pPr>
      <w:r w:rsidRPr="003169BB">
        <w:rPr>
          <w:b/>
          <w:u w:val="single"/>
        </w:rPr>
        <w:t>Great</w:t>
      </w:r>
      <w:r w:rsidRPr="003169BB">
        <w:rPr>
          <w:b/>
        </w:rPr>
        <w:t xml:space="preserve"> joy in heaven</w:t>
      </w:r>
    </w:p>
    <w:p w14:paraId="77AC61A8" w14:textId="1A199D0E" w:rsidR="003169BB" w:rsidRPr="003169BB" w:rsidRDefault="003169BB" w:rsidP="002D68B3">
      <w:pPr>
        <w:numPr>
          <w:ilvl w:val="1"/>
          <w:numId w:val="14"/>
        </w:numPr>
        <w:rPr>
          <w:b/>
          <w:bCs w:val="0"/>
        </w:rPr>
      </w:pPr>
      <w:r w:rsidRPr="003169BB">
        <w:rPr>
          <w:b/>
        </w:rPr>
        <w:t xml:space="preserve">“Need no repentance” </w:t>
      </w:r>
      <w:r>
        <w:rPr>
          <w:b/>
        </w:rPr>
        <w:t>means just that</w:t>
      </w:r>
    </w:p>
    <w:p w14:paraId="0903AC5A" w14:textId="7601BE9A" w:rsidR="003169BB" w:rsidRDefault="003169BB" w:rsidP="00105B4F">
      <w:pPr>
        <w:rPr>
          <w:b/>
          <w:bCs w:val="0"/>
        </w:rPr>
      </w:pPr>
      <w:r>
        <w:rPr>
          <w:b/>
          <w:bCs w:val="0"/>
        </w:rPr>
        <w:t>The Lost Coin – 15:8-10</w:t>
      </w:r>
    </w:p>
    <w:p w14:paraId="153A76EC" w14:textId="77777777" w:rsidR="003169BB" w:rsidRPr="003169BB" w:rsidRDefault="003169BB" w:rsidP="002D68B3">
      <w:pPr>
        <w:numPr>
          <w:ilvl w:val="0"/>
          <w:numId w:val="13"/>
        </w:numPr>
        <w:rPr>
          <w:b/>
          <w:bCs w:val="0"/>
        </w:rPr>
      </w:pPr>
      <w:r w:rsidRPr="003169BB">
        <w:rPr>
          <w:b/>
        </w:rPr>
        <w:t xml:space="preserve">It was </w:t>
      </w:r>
      <w:r w:rsidRPr="003169BB">
        <w:rPr>
          <w:b/>
          <w:u w:val="single"/>
        </w:rPr>
        <w:t>her</w:t>
      </w:r>
      <w:r w:rsidRPr="003169BB">
        <w:rPr>
          <w:b/>
        </w:rPr>
        <w:t xml:space="preserve"> coin</w:t>
      </w:r>
    </w:p>
    <w:p w14:paraId="7EF0F979" w14:textId="77777777" w:rsidR="003169BB" w:rsidRPr="003169BB" w:rsidRDefault="003169BB" w:rsidP="002D68B3">
      <w:pPr>
        <w:numPr>
          <w:ilvl w:val="0"/>
          <w:numId w:val="13"/>
        </w:numPr>
        <w:rPr>
          <w:b/>
          <w:bCs w:val="0"/>
        </w:rPr>
      </w:pPr>
      <w:r w:rsidRPr="003169BB">
        <w:rPr>
          <w:b/>
        </w:rPr>
        <w:t>Careful search even amid the filth in dark places</w:t>
      </w:r>
    </w:p>
    <w:p w14:paraId="677E6DC7" w14:textId="77777777" w:rsidR="003169BB" w:rsidRPr="003169BB" w:rsidRDefault="003169BB" w:rsidP="002D68B3">
      <w:pPr>
        <w:numPr>
          <w:ilvl w:val="0"/>
          <w:numId w:val="13"/>
        </w:numPr>
        <w:rPr>
          <w:b/>
        </w:rPr>
      </w:pPr>
      <w:r w:rsidRPr="003169BB">
        <w:rPr>
          <w:b/>
        </w:rPr>
        <w:t>Once again, collective joy</w:t>
      </w:r>
      <w:r>
        <w:rPr>
          <w:b/>
        </w:rPr>
        <w:t xml:space="preserve">. </w:t>
      </w:r>
      <w:r w:rsidRPr="003169BB">
        <w:rPr>
          <w:b/>
        </w:rPr>
        <w:t>It was her coin</w:t>
      </w:r>
    </w:p>
    <w:p w14:paraId="3DB3FA0C" w14:textId="5B503C99" w:rsidR="003169BB" w:rsidRPr="003169BB" w:rsidRDefault="003169BB" w:rsidP="002D68B3">
      <w:pPr>
        <w:numPr>
          <w:ilvl w:val="0"/>
          <w:numId w:val="13"/>
        </w:numPr>
        <w:rPr>
          <w:b/>
        </w:rPr>
      </w:pPr>
      <w:r w:rsidRPr="003169BB">
        <w:rPr>
          <w:b/>
        </w:rPr>
        <w:t>Once again, collective joy</w:t>
      </w:r>
      <w:r>
        <w:rPr>
          <w:b/>
        </w:rPr>
        <w:t xml:space="preserve">; </w:t>
      </w:r>
      <w:r w:rsidRPr="003169BB">
        <w:rPr>
          <w:b/>
        </w:rPr>
        <w:t>“</w:t>
      </w:r>
      <w:r w:rsidRPr="003169BB">
        <w:rPr>
          <w:b/>
          <w:u w:val="single"/>
        </w:rPr>
        <w:t>in the presence of the angels of God</w:t>
      </w:r>
      <w:r w:rsidRPr="003169BB">
        <w:rPr>
          <w:b/>
        </w:rPr>
        <w:t>”</w:t>
      </w:r>
      <w:r>
        <w:rPr>
          <w:b/>
        </w:rPr>
        <w:t xml:space="preserve">. </w:t>
      </w:r>
      <w:r w:rsidRPr="003169BB">
        <w:rPr>
          <w:b/>
        </w:rPr>
        <w:t>God has joy</w:t>
      </w:r>
    </w:p>
    <w:p w14:paraId="3C8C68C4" w14:textId="13EDC202" w:rsidR="003169BB" w:rsidRDefault="003169BB" w:rsidP="002D68B3">
      <w:pPr>
        <w:numPr>
          <w:ilvl w:val="0"/>
          <w:numId w:val="13"/>
        </w:numPr>
        <w:rPr>
          <w:b/>
        </w:rPr>
      </w:pPr>
      <w:r w:rsidRPr="003169BB">
        <w:rPr>
          <w:b/>
        </w:rPr>
        <w:t xml:space="preserve">Angels notice </w:t>
      </w:r>
      <w:r w:rsidR="005D5ED7">
        <w:rPr>
          <w:b/>
        </w:rPr>
        <w:t xml:space="preserve">us: </w:t>
      </w:r>
      <w:r w:rsidRPr="003169BB">
        <w:rPr>
          <w:b/>
        </w:rPr>
        <w:t>Eph. 3:10; 1 Cor. 11:10; Heb. 1:14; 12:22-23;</w:t>
      </w:r>
      <w:r w:rsidR="005D5ED7">
        <w:rPr>
          <w:b/>
        </w:rPr>
        <w:t xml:space="preserve"> </w:t>
      </w:r>
      <w:r w:rsidRPr="003169BB">
        <w:rPr>
          <w:b/>
        </w:rPr>
        <w:t>Lk 24:6-7</w:t>
      </w:r>
    </w:p>
    <w:p w14:paraId="15DBD15F" w14:textId="5B172B76" w:rsidR="003169BB" w:rsidRDefault="00105B4F" w:rsidP="00105B4F">
      <w:pPr>
        <w:rPr>
          <w:b/>
        </w:rPr>
      </w:pPr>
      <w:r>
        <w:rPr>
          <w:b/>
        </w:rPr>
        <w:t>The Lost Son 15:11-24</w:t>
      </w:r>
    </w:p>
    <w:p w14:paraId="01517C22" w14:textId="77777777" w:rsidR="00CF629F" w:rsidRPr="00CF629F" w:rsidRDefault="00CF629F" w:rsidP="002D68B3">
      <w:pPr>
        <w:numPr>
          <w:ilvl w:val="0"/>
          <w:numId w:val="12"/>
        </w:numPr>
        <w:rPr>
          <w:b/>
        </w:rPr>
      </w:pPr>
      <w:r w:rsidRPr="00CF629F">
        <w:rPr>
          <w:b/>
        </w:rPr>
        <w:t>The Father was his father, the son his son 11, 17-19, 24</w:t>
      </w:r>
    </w:p>
    <w:p w14:paraId="2E13C5FF" w14:textId="524B4FAB" w:rsidR="00CF629F" w:rsidRPr="00CF629F" w:rsidRDefault="00CF629F" w:rsidP="002D68B3">
      <w:pPr>
        <w:numPr>
          <w:ilvl w:val="0"/>
          <w:numId w:val="12"/>
        </w:numPr>
        <w:rPr>
          <w:b/>
        </w:rPr>
      </w:pPr>
      <w:r w:rsidRPr="00CF629F">
        <w:rPr>
          <w:b/>
        </w:rPr>
        <w:t xml:space="preserve">What a waste! 13 </w:t>
      </w:r>
      <w:r w:rsidR="005D5ED7" w:rsidRPr="00CF629F">
        <w:rPr>
          <w:b/>
        </w:rPr>
        <w:t>He’s back. But never forget this: The money is gone!</w:t>
      </w:r>
    </w:p>
    <w:p w14:paraId="479F9078" w14:textId="77777777" w:rsidR="00CF629F" w:rsidRPr="00CF629F" w:rsidRDefault="00CF629F" w:rsidP="002D68B3">
      <w:pPr>
        <w:numPr>
          <w:ilvl w:val="0"/>
          <w:numId w:val="12"/>
        </w:numPr>
        <w:rPr>
          <w:b/>
        </w:rPr>
      </w:pPr>
      <w:r w:rsidRPr="00CF629F">
        <w:rPr>
          <w:b/>
        </w:rPr>
        <w:t>The unworthiness of grace 19</w:t>
      </w:r>
    </w:p>
    <w:p w14:paraId="4F761FDA" w14:textId="77777777" w:rsidR="00CF629F" w:rsidRPr="00CF629F" w:rsidRDefault="00CF629F" w:rsidP="002D68B3">
      <w:pPr>
        <w:numPr>
          <w:ilvl w:val="0"/>
          <w:numId w:val="12"/>
        </w:numPr>
        <w:rPr>
          <w:b/>
        </w:rPr>
      </w:pPr>
      <w:r w:rsidRPr="00CF629F">
        <w:rPr>
          <w:b/>
        </w:rPr>
        <w:t>Lost opportunities with his father</w:t>
      </w:r>
    </w:p>
    <w:p w14:paraId="748F831B" w14:textId="0ED3AD0F" w:rsidR="00CF629F" w:rsidRPr="00CF629F" w:rsidRDefault="00CF629F" w:rsidP="002D68B3">
      <w:pPr>
        <w:numPr>
          <w:ilvl w:val="0"/>
          <w:numId w:val="12"/>
        </w:numPr>
        <w:rPr>
          <w:b/>
        </w:rPr>
      </w:pPr>
      <w:r w:rsidRPr="00CF629F">
        <w:rPr>
          <w:b/>
        </w:rPr>
        <w:t>He came home!</w:t>
      </w:r>
      <w:r w:rsidR="005D5ED7" w:rsidRPr="005D5ED7">
        <w:rPr>
          <w:b/>
        </w:rPr>
        <w:t xml:space="preserve"> </w:t>
      </w:r>
      <w:r w:rsidRPr="00CF629F">
        <w:rPr>
          <w:b/>
        </w:rPr>
        <w:t>Experiencing life again!</w:t>
      </w:r>
    </w:p>
    <w:p w14:paraId="6EDD5DD5" w14:textId="77777777" w:rsidR="00CF629F" w:rsidRPr="00CF629F" w:rsidRDefault="00CF629F" w:rsidP="002D68B3">
      <w:pPr>
        <w:numPr>
          <w:ilvl w:val="0"/>
          <w:numId w:val="12"/>
        </w:numPr>
        <w:rPr>
          <w:b/>
        </w:rPr>
      </w:pPr>
      <w:r w:rsidRPr="00CF629F">
        <w:rPr>
          <w:b/>
        </w:rPr>
        <w:t>When we walk away from God and come back, we experience forgiveness and fellowship.</w:t>
      </w:r>
    </w:p>
    <w:p w14:paraId="3D65A932" w14:textId="77777777" w:rsidR="00CF629F" w:rsidRPr="00CF629F" w:rsidRDefault="00CF629F" w:rsidP="002D68B3">
      <w:pPr>
        <w:numPr>
          <w:ilvl w:val="0"/>
          <w:numId w:val="12"/>
        </w:numPr>
        <w:rPr>
          <w:b/>
        </w:rPr>
      </w:pPr>
      <w:r w:rsidRPr="00CF629F">
        <w:rPr>
          <w:b/>
        </w:rPr>
        <w:t>But there are many things that won’t be regained.</w:t>
      </w:r>
    </w:p>
    <w:p w14:paraId="0FC6D7DE" w14:textId="259154D4" w:rsidR="003169BB" w:rsidRDefault="00CF629F" w:rsidP="00105B4F">
      <w:pPr>
        <w:rPr>
          <w:b/>
        </w:rPr>
      </w:pPr>
      <w:r>
        <w:rPr>
          <w:b/>
        </w:rPr>
        <w:t>The Self-righteous Brother 15:25-32</w:t>
      </w:r>
    </w:p>
    <w:p w14:paraId="5693C3AC" w14:textId="77777777" w:rsidR="00CF629F" w:rsidRPr="00CF629F" w:rsidRDefault="00CF629F" w:rsidP="002D68B3">
      <w:pPr>
        <w:numPr>
          <w:ilvl w:val="1"/>
          <w:numId w:val="11"/>
        </w:numPr>
        <w:rPr>
          <w:b/>
        </w:rPr>
      </w:pPr>
      <w:r w:rsidRPr="00CF629F">
        <w:rPr>
          <w:b/>
        </w:rPr>
        <w:t>Lacked his father’s perspective 28</w:t>
      </w:r>
    </w:p>
    <w:p w14:paraId="7DC68ACD" w14:textId="77777777" w:rsidR="00CF629F" w:rsidRPr="00CF629F" w:rsidRDefault="00CF629F" w:rsidP="002D68B3">
      <w:pPr>
        <w:numPr>
          <w:ilvl w:val="1"/>
          <w:numId w:val="11"/>
        </w:numPr>
        <w:rPr>
          <w:b/>
        </w:rPr>
      </w:pPr>
      <w:r w:rsidRPr="00CF629F">
        <w:rPr>
          <w:b/>
        </w:rPr>
        <w:t>Overestimated his own service 29</w:t>
      </w:r>
    </w:p>
    <w:p w14:paraId="44C7DB33" w14:textId="77777777" w:rsidR="00CF629F" w:rsidRPr="00CF629F" w:rsidRDefault="00CF629F" w:rsidP="002D68B3">
      <w:pPr>
        <w:numPr>
          <w:ilvl w:val="1"/>
          <w:numId w:val="11"/>
        </w:numPr>
        <w:rPr>
          <w:b/>
        </w:rPr>
      </w:pPr>
      <w:r w:rsidRPr="00CF629F">
        <w:rPr>
          <w:b/>
        </w:rPr>
        <w:t>Failed to see his brother properly 30</w:t>
      </w:r>
    </w:p>
    <w:p w14:paraId="42310FC4" w14:textId="77777777" w:rsidR="00CF629F" w:rsidRPr="00CF629F" w:rsidRDefault="00CF629F" w:rsidP="002D68B3">
      <w:pPr>
        <w:numPr>
          <w:ilvl w:val="1"/>
          <w:numId w:val="11"/>
        </w:numPr>
        <w:rPr>
          <w:b/>
        </w:rPr>
      </w:pPr>
      <w:r w:rsidRPr="00CF629F">
        <w:rPr>
          <w:b/>
        </w:rPr>
        <w:t>Critical of his Father 29-30</w:t>
      </w:r>
    </w:p>
    <w:p w14:paraId="6F369CAE" w14:textId="77777777" w:rsidR="00CF629F" w:rsidRDefault="00CF629F" w:rsidP="002D68B3">
      <w:pPr>
        <w:numPr>
          <w:ilvl w:val="1"/>
          <w:numId w:val="11"/>
        </w:numPr>
        <w:rPr>
          <w:b/>
        </w:rPr>
      </w:pPr>
      <w:r w:rsidRPr="00CF629F">
        <w:rPr>
          <w:b/>
        </w:rPr>
        <w:t>Needs to listen to his father 31-32</w:t>
      </w:r>
    </w:p>
    <w:p w14:paraId="1261EB3A" w14:textId="77777777" w:rsidR="00CF629F" w:rsidRPr="00CF629F" w:rsidRDefault="00CF629F" w:rsidP="00CF629F">
      <w:pPr>
        <w:ind w:left="360"/>
        <w:rPr>
          <w:b/>
        </w:rPr>
      </w:pPr>
      <w:r w:rsidRPr="00CF629F">
        <w:rPr>
          <w:b/>
          <w:u w:val="single"/>
        </w:rPr>
        <w:t>So, about us…</w:t>
      </w:r>
    </w:p>
    <w:p w14:paraId="5189CBE6" w14:textId="77777777" w:rsidR="00CF629F" w:rsidRPr="00CF629F" w:rsidRDefault="00CF629F" w:rsidP="002D68B3">
      <w:pPr>
        <w:numPr>
          <w:ilvl w:val="0"/>
          <w:numId w:val="10"/>
        </w:numPr>
        <w:rPr>
          <w:b/>
        </w:rPr>
      </w:pPr>
      <w:r w:rsidRPr="00CF629F">
        <w:rPr>
          <w:b/>
        </w:rPr>
        <w:t xml:space="preserve">The sheep was his sheep, the coin was her coin, the son was his son. </w:t>
      </w:r>
    </w:p>
    <w:p w14:paraId="2E60251D" w14:textId="77777777" w:rsidR="00CF629F" w:rsidRDefault="00CF629F" w:rsidP="002D68B3">
      <w:pPr>
        <w:numPr>
          <w:ilvl w:val="0"/>
          <w:numId w:val="10"/>
        </w:numPr>
        <w:rPr>
          <w:b/>
        </w:rPr>
      </w:pPr>
      <w:r w:rsidRPr="00CF629F">
        <w:rPr>
          <w:b/>
        </w:rPr>
        <w:lastRenderedPageBreak/>
        <w:t xml:space="preserve">Believers can be “lost” to us. They can be “tax collectors and sinners”. </w:t>
      </w:r>
    </w:p>
    <w:p w14:paraId="682C48E6" w14:textId="77777777" w:rsidR="00CF629F" w:rsidRPr="00CF629F" w:rsidRDefault="00CF629F" w:rsidP="002D68B3">
      <w:pPr>
        <w:numPr>
          <w:ilvl w:val="0"/>
          <w:numId w:val="10"/>
        </w:numPr>
        <w:rPr>
          <w:b/>
        </w:rPr>
      </w:pPr>
      <w:r w:rsidRPr="00CF629F">
        <w:rPr>
          <w:b/>
        </w:rPr>
        <w:t>Sometimes the most powerful people for Christ are those who have failed and returned, just as John Mark.</w:t>
      </w:r>
    </w:p>
    <w:p w14:paraId="0430402B" w14:textId="77777777" w:rsidR="00CF629F" w:rsidRPr="00CF629F" w:rsidRDefault="00CF629F" w:rsidP="002D68B3">
      <w:pPr>
        <w:numPr>
          <w:ilvl w:val="0"/>
          <w:numId w:val="10"/>
        </w:numPr>
        <w:rPr>
          <w:b/>
        </w:rPr>
      </w:pPr>
      <w:r w:rsidRPr="00CF629F">
        <w:rPr>
          <w:b/>
        </w:rPr>
        <w:t xml:space="preserve">Even born-again people fall into sin. They lose fellowship. They can lose reward. But they never lose their identity in Christ. </w:t>
      </w:r>
    </w:p>
    <w:p w14:paraId="70CACB94" w14:textId="76E7D5B4" w:rsidR="00CF629F" w:rsidRPr="00CF629F" w:rsidRDefault="00CF629F" w:rsidP="002D68B3">
      <w:pPr>
        <w:numPr>
          <w:ilvl w:val="0"/>
          <w:numId w:val="10"/>
        </w:numPr>
        <w:rPr>
          <w:b/>
        </w:rPr>
      </w:pPr>
      <w:r w:rsidRPr="00CF629F">
        <w:rPr>
          <w:b/>
        </w:rPr>
        <w:t>In fact, that is one of the things most likely to bring them “home” to their Father! James 1:23-24; 2 Pet. 1:8-9</w:t>
      </w:r>
    </w:p>
    <w:p w14:paraId="7213A714" w14:textId="3E2423DD" w:rsidR="00CF629F" w:rsidRDefault="00CF629F" w:rsidP="002D68B3">
      <w:pPr>
        <w:numPr>
          <w:ilvl w:val="0"/>
          <w:numId w:val="10"/>
        </w:numPr>
        <w:rPr>
          <w:b/>
        </w:rPr>
      </w:pPr>
      <w:r>
        <w:rPr>
          <w:b/>
        </w:rPr>
        <w:t>Another key tool is the kindness of God - Rom. 2:4; Luke 15:1-2</w:t>
      </w:r>
    </w:p>
    <w:p w14:paraId="208EA1A8" w14:textId="360C6952" w:rsidR="00CF629F" w:rsidRPr="00CF629F" w:rsidRDefault="005D5ED7" w:rsidP="002D68B3">
      <w:pPr>
        <w:numPr>
          <w:ilvl w:val="0"/>
          <w:numId w:val="10"/>
        </w:numPr>
        <w:rPr>
          <w:b/>
        </w:rPr>
      </w:pPr>
      <w:r>
        <w:rPr>
          <w:b/>
        </w:rPr>
        <w:t>God</w:t>
      </w:r>
      <w:r w:rsidR="00CF629F">
        <w:rPr>
          <w:b/>
        </w:rPr>
        <w:t xml:space="preserve"> will </w:t>
      </w:r>
      <w:r>
        <w:rPr>
          <w:b/>
        </w:rPr>
        <w:t>fellowship</w:t>
      </w:r>
      <w:r w:rsidR="00CF629F">
        <w:rPr>
          <w:b/>
        </w:rPr>
        <w:t xml:space="preserve"> with you</w:t>
      </w:r>
      <w:r>
        <w:rPr>
          <w:b/>
        </w:rPr>
        <w:t xml:space="preserve"> again</w:t>
      </w:r>
      <w:r w:rsidR="00CF629F">
        <w:rPr>
          <w:b/>
        </w:rPr>
        <w:t>! Jas. 4:8; 1 John 1:9</w:t>
      </w:r>
    </w:p>
    <w:p w14:paraId="0F8AFCBD" w14:textId="77777777" w:rsidR="00954D13" w:rsidRDefault="00954D13" w:rsidP="00F359CD">
      <w:pPr>
        <w:rPr>
          <w:b/>
          <w:bCs w:val="0"/>
        </w:rPr>
      </w:pPr>
    </w:p>
    <w:p w14:paraId="4F1EBA5E" w14:textId="1DD1AA9D" w:rsidR="00F359CD" w:rsidRPr="007D490F" w:rsidRDefault="00F359CD" w:rsidP="00F359CD">
      <w:pPr>
        <w:rPr>
          <w:b/>
          <w:bCs w:val="0"/>
        </w:rPr>
      </w:pPr>
      <w:r w:rsidRPr="007D490F">
        <w:rPr>
          <w:b/>
          <w:bCs w:val="0"/>
        </w:rPr>
        <w:t>How to raise a Prodigal Son</w:t>
      </w:r>
    </w:p>
    <w:p w14:paraId="68E07ACB" w14:textId="77777777" w:rsidR="00F359CD" w:rsidRDefault="00F359CD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 w:rsidRPr="007D490F">
        <w:rPr>
          <w:b/>
          <w:bCs w:val="0"/>
        </w:rPr>
        <w:t xml:space="preserve">Never pray with them, except at meal time, </w:t>
      </w:r>
    </w:p>
    <w:p w14:paraId="06D3A500" w14:textId="7D8EA0F3" w:rsidR="00F359CD" w:rsidRDefault="00E14ECE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C</w:t>
      </w:r>
      <w:r w:rsidR="00F359CD" w:rsidRPr="007D490F">
        <w:rPr>
          <w:b/>
          <w:bCs w:val="0"/>
        </w:rPr>
        <w:t xml:space="preserve">uss in front of them, </w:t>
      </w:r>
    </w:p>
    <w:p w14:paraId="006DB005" w14:textId="1AC7181E" w:rsidR="00F359CD" w:rsidRDefault="00E14ECE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D</w:t>
      </w:r>
      <w:r w:rsidR="00F359CD" w:rsidRPr="007D490F">
        <w:rPr>
          <w:b/>
          <w:bCs w:val="0"/>
        </w:rPr>
        <w:t xml:space="preserve">rink </w:t>
      </w:r>
      <w:r w:rsidR="005D5ED7">
        <w:rPr>
          <w:b/>
          <w:bCs w:val="0"/>
        </w:rPr>
        <w:t xml:space="preserve">excessively </w:t>
      </w:r>
      <w:r w:rsidR="00F359CD" w:rsidRPr="007D490F">
        <w:rPr>
          <w:b/>
          <w:bCs w:val="0"/>
        </w:rPr>
        <w:t xml:space="preserve">in front of them, </w:t>
      </w:r>
    </w:p>
    <w:p w14:paraId="0B065A14" w14:textId="14ECEB5C" w:rsidR="00F359CD" w:rsidRDefault="00E14ECE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L</w:t>
      </w:r>
      <w:r w:rsidR="00F359CD" w:rsidRPr="007D490F">
        <w:rPr>
          <w:b/>
          <w:bCs w:val="0"/>
        </w:rPr>
        <w:t xml:space="preserve">ie to others in front of them, </w:t>
      </w:r>
    </w:p>
    <w:p w14:paraId="0DBA75D4" w14:textId="0F6EF015" w:rsidR="00F359CD" w:rsidRDefault="00E14ECE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S</w:t>
      </w:r>
      <w:r w:rsidR="00F359CD" w:rsidRPr="007D490F">
        <w:rPr>
          <w:b/>
          <w:bCs w:val="0"/>
        </w:rPr>
        <w:t xml:space="preserve">hout at your spouse, </w:t>
      </w:r>
    </w:p>
    <w:p w14:paraId="45470CB6" w14:textId="6097F3DD" w:rsidR="00F359CD" w:rsidRDefault="00E14ECE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D</w:t>
      </w:r>
      <w:r w:rsidR="00F359CD" w:rsidRPr="007D490F">
        <w:rPr>
          <w:b/>
          <w:bCs w:val="0"/>
        </w:rPr>
        <w:t xml:space="preserve">on’t forgive, </w:t>
      </w:r>
    </w:p>
    <w:p w14:paraId="51BF7746" w14:textId="252BE80B" w:rsidR="00F359CD" w:rsidRDefault="00E14ECE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Y</w:t>
      </w:r>
      <w:r w:rsidR="00F359CD" w:rsidRPr="007D490F">
        <w:rPr>
          <w:b/>
          <w:bCs w:val="0"/>
        </w:rPr>
        <w:t xml:space="preserve">ell when kids annoy you, </w:t>
      </w:r>
    </w:p>
    <w:p w14:paraId="394F8FCC" w14:textId="43CABF6E" w:rsidR="00F359CD" w:rsidRDefault="00E14ECE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L</w:t>
      </w:r>
      <w:r w:rsidR="00F359CD" w:rsidRPr="007D490F">
        <w:rPr>
          <w:b/>
          <w:bCs w:val="0"/>
        </w:rPr>
        <w:t>ay down such strict rules so your kids can’t wait to get out of the home,</w:t>
      </w:r>
    </w:p>
    <w:p w14:paraId="3C4C5702" w14:textId="37EC95EF" w:rsidR="00F359CD" w:rsidRPr="007D490F" w:rsidRDefault="00E14ECE" w:rsidP="00F359CD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B</w:t>
      </w:r>
      <w:r w:rsidR="00F359CD" w:rsidRPr="007D490F">
        <w:rPr>
          <w:b/>
          <w:bCs w:val="0"/>
        </w:rPr>
        <w:t>e sure to ignore what you are taught at church so your kids will learn that if it’s not important to you, it’s not important to them.</w:t>
      </w:r>
    </w:p>
    <w:p w14:paraId="57B2AFA8" w14:textId="77777777" w:rsidR="00F359CD" w:rsidRDefault="00F359CD" w:rsidP="00F359CD">
      <w:pPr>
        <w:rPr>
          <w:b/>
          <w:bCs w:val="0"/>
        </w:rPr>
      </w:pPr>
      <w:r>
        <w:rPr>
          <w:b/>
          <w:bCs w:val="0"/>
        </w:rPr>
        <w:t>Bringing them back</w:t>
      </w:r>
    </w:p>
    <w:p w14:paraId="7D09A841" w14:textId="77777777" w:rsidR="00F359CD" w:rsidRDefault="00F359CD" w:rsidP="00F359CD">
      <w:pPr>
        <w:pStyle w:val="ListParagraph"/>
        <w:numPr>
          <w:ilvl w:val="0"/>
          <w:numId w:val="3"/>
        </w:numPr>
        <w:rPr>
          <w:b/>
          <w:bCs w:val="0"/>
        </w:rPr>
      </w:pPr>
      <w:r w:rsidRPr="007D490F">
        <w:rPr>
          <w:b/>
          <w:bCs w:val="0"/>
        </w:rPr>
        <w:t xml:space="preserve">If they do drift away, dedicate yourself to being what you should have been years ago and </w:t>
      </w:r>
    </w:p>
    <w:p w14:paraId="7688B8DA" w14:textId="77777777" w:rsidR="00F359CD" w:rsidRDefault="00F359CD" w:rsidP="00F359CD">
      <w:pPr>
        <w:pStyle w:val="ListParagraph"/>
        <w:numPr>
          <w:ilvl w:val="0"/>
          <w:numId w:val="3"/>
        </w:numPr>
        <w:rPr>
          <w:b/>
          <w:bCs w:val="0"/>
        </w:rPr>
      </w:pPr>
      <w:r w:rsidRPr="007D490F">
        <w:rPr>
          <w:b/>
          <w:bCs w:val="0"/>
        </w:rPr>
        <w:t xml:space="preserve">dedicate yourself to praying for them every day of their lives. </w:t>
      </w:r>
    </w:p>
    <w:p w14:paraId="215284B4" w14:textId="671E14AF" w:rsidR="008D3898" w:rsidRDefault="00F359CD" w:rsidP="008D3898">
      <w:pPr>
        <w:pStyle w:val="ListParagraph"/>
        <w:numPr>
          <w:ilvl w:val="0"/>
          <w:numId w:val="3"/>
        </w:numPr>
        <w:rPr>
          <w:b/>
          <w:bCs w:val="0"/>
        </w:rPr>
      </w:pPr>
      <w:r w:rsidRPr="007D490F">
        <w:rPr>
          <w:b/>
          <w:bCs w:val="0"/>
        </w:rPr>
        <w:t xml:space="preserve">They will return. </w:t>
      </w:r>
    </w:p>
    <w:p w14:paraId="07A25BB5" w14:textId="77777777" w:rsidR="00F359CD" w:rsidRDefault="00F359CD" w:rsidP="00F359CD">
      <w:pPr>
        <w:pStyle w:val="ListParagraph"/>
        <w:numPr>
          <w:ilvl w:val="0"/>
          <w:numId w:val="3"/>
        </w:numPr>
        <w:rPr>
          <w:b/>
          <w:bCs w:val="0"/>
        </w:rPr>
      </w:pPr>
      <w:r w:rsidRPr="007D490F">
        <w:rPr>
          <w:b/>
          <w:bCs w:val="0"/>
        </w:rPr>
        <w:t>Then, you and God can have a party.</w:t>
      </w:r>
    </w:p>
    <w:p w14:paraId="53090A75" w14:textId="087786BB" w:rsidR="008D3898" w:rsidRPr="00954D13" w:rsidRDefault="005D5ED7" w:rsidP="00954D13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This story b</w:t>
      </w:r>
      <w:r w:rsidR="008D3898" w:rsidRPr="00954D13">
        <w:rPr>
          <w:b/>
          <w:bCs w:val="0"/>
        </w:rPr>
        <w:t>egins with eating, ends with eating</w:t>
      </w:r>
      <w:r w:rsidR="00954D13">
        <w:rPr>
          <w:b/>
          <w:bCs w:val="0"/>
        </w:rPr>
        <w:t>; Table fellowship</w:t>
      </w:r>
    </w:p>
    <w:p w14:paraId="24A43E36" w14:textId="362DFE3F" w:rsidR="00CF629F" w:rsidRDefault="00CF629F" w:rsidP="005D5ED7">
      <w:pPr>
        <w:numPr>
          <w:ilvl w:val="0"/>
          <w:numId w:val="3"/>
        </w:numPr>
        <w:rPr>
          <w:b/>
        </w:rPr>
      </w:pPr>
      <w:r w:rsidRPr="00CF629F">
        <w:rPr>
          <w:b/>
        </w:rPr>
        <w:t xml:space="preserve">In the first two stories, the pursuit showed the love. In this story, he lets his son go and have free will. </w:t>
      </w:r>
      <w:r w:rsidR="005D5ED7">
        <w:rPr>
          <w:b/>
        </w:rPr>
        <w:t xml:space="preserve">Sometimes, it’s more loving to “let them go.” </w:t>
      </w:r>
      <w:r w:rsidRPr="00CF629F">
        <w:rPr>
          <w:b/>
        </w:rPr>
        <w:t xml:space="preserve">Often, </w:t>
      </w:r>
      <w:r w:rsidR="005D5ED7">
        <w:rPr>
          <w:b/>
        </w:rPr>
        <w:t>people</w:t>
      </w:r>
      <w:r w:rsidRPr="00CF629F">
        <w:rPr>
          <w:b/>
        </w:rPr>
        <w:t xml:space="preserve"> just need to come to </w:t>
      </w:r>
      <w:r w:rsidR="005D5ED7">
        <w:rPr>
          <w:b/>
        </w:rPr>
        <w:t>their</w:t>
      </w:r>
      <w:r w:rsidRPr="00CF629F">
        <w:rPr>
          <w:b/>
        </w:rPr>
        <w:t xml:space="preserve"> senses.</w:t>
      </w:r>
    </w:p>
    <w:p w14:paraId="24CFC498" w14:textId="27C120E1" w:rsidR="00CC1F01" w:rsidRPr="00CF629F" w:rsidRDefault="00CC1F01" w:rsidP="005D5ED7">
      <w:pPr>
        <w:numPr>
          <w:ilvl w:val="0"/>
          <w:numId w:val="3"/>
        </w:numPr>
        <w:rPr>
          <w:b/>
        </w:rPr>
      </w:pPr>
      <w:r>
        <w:rPr>
          <w:b/>
        </w:rPr>
        <w:t>God is for us! Rom. 8</w:t>
      </w:r>
      <w:r w:rsidR="0060183F">
        <w:rPr>
          <w:b/>
        </w:rPr>
        <w:t>:31</w:t>
      </w:r>
      <w:r>
        <w:rPr>
          <w:b/>
        </w:rPr>
        <w:t>; Eph. 3</w:t>
      </w:r>
      <w:r w:rsidR="0060183F">
        <w:rPr>
          <w:b/>
        </w:rPr>
        <w:t>:14-21</w:t>
      </w:r>
      <w:r>
        <w:rPr>
          <w:b/>
        </w:rPr>
        <w:t>; 1 Jn. 1</w:t>
      </w:r>
      <w:r w:rsidR="0060183F">
        <w:rPr>
          <w:b/>
        </w:rPr>
        <w:t>:7-9</w:t>
      </w:r>
    </w:p>
    <w:p w14:paraId="65BD42CD" w14:textId="1D5DCE12" w:rsidR="00F359CD" w:rsidRPr="00954D13" w:rsidRDefault="00F359CD" w:rsidP="00954D13">
      <w:pPr>
        <w:rPr>
          <w:b/>
          <w:bCs w:val="0"/>
        </w:rPr>
      </w:pPr>
    </w:p>
    <w:sectPr w:rsidR="00F359CD" w:rsidRPr="0095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0E1D"/>
    <w:multiLevelType w:val="hybridMultilevel"/>
    <w:tmpl w:val="269C77C4"/>
    <w:lvl w:ilvl="0" w:tplc="0C78A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AC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08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8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6C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8F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0E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0C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EA4CB4"/>
    <w:multiLevelType w:val="hybridMultilevel"/>
    <w:tmpl w:val="E54AC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C65E11"/>
    <w:multiLevelType w:val="hybridMultilevel"/>
    <w:tmpl w:val="685AB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CE0B89"/>
    <w:multiLevelType w:val="hybridMultilevel"/>
    <w:tmpl w:val="1396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7E19"/>
    <w:multiLevelType w:val="hybridMultilevel"/>
    <w:tmpl w:val="77BE46B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357372"/>
    <w:multiLevelType w:val="hybridMultilevel"/>
    <w:tmpl w:val="680C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D07"/>
    <w:multiLevelType w:val="hybridMultilevel"/>
    <w:tmpl w:val="AA9CD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E21A44"/>
    <w:multiLevelType w:val="hybridMultilevel"/>
    <w:tmpl w:val="0B88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C1DEB"/>
    <w:multiLevelType w:val="hybridMultilevel"/>
    <w:tmpl w:val="E0582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F12524"/>
    <w:multiLevelType w:val="hybridMultilevel"/>
    <w:tmpl w:val="1C50936C"/>
    <w:lvl w:ilvl="0" w:tplc="314C8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C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22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6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A7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CA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CB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E2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0A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CC6CE4"/>
    <w:multiLevelType w:val="hybridMultilevel"/>
    <w:tmpl w:val="8782FD84"/>
    <w:lvl w:ilvl="0" w:tplc="73EE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6BF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4B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E8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E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8B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20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2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8C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206593"/>
    <w:multiLevelType w:val="hybridMultilevel"/>
    <w:tmpl w:val="FA0E6D78"/>
    <w:lvl w:ilvl="0" w:tplc="21483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A16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8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E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83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2C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E9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8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B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1E2552"/>
    <w:multiLevelType w:val="hybridMultilevel"/>
    <w:tmpl w:val="342AB69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64196A"/>
    <w:multiLevelType w:val="hybridMultilevel"/>
    <w:tmpl w:val="7E3AEFF8"/>
    <w:lvl w:ilvl="0" w:tplc="C588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24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E6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45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24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E5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8F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6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AE3035"/>
    <w:multiLevelType w:val="hybridMultilevel"/>
    <w:tmpl w:val="16EA830A"/>
    <w:lvl w:ilvl="0" w:tplc="79867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C82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03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A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7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C5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41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7275235">
    <w:abstractNumId w:val="5"/>
  </w:num>
  <w:num w:numId="2" w16cid:durableId="1838961750">
    <w:abstractNumId w:val="7"/>
  </w:num>
  <w:num w:numId="3" w16cid:durableId="768429144">
    <w:abstractNumId w:val="3"/>
  </w:num>
  <w:num w:numId="4" w16cid:durableId="105659690">
    <w:abstractNumId w:val="9"/>
  </w:num>
  <w:num w:numId="5" w16cid:durableId="241762507">
    <w:abstractNumId w:val="10"/>
  </w:num>
  <w:num w:numId="6" w16cid:durableId="1646859808">
    <w:abstractNumId w:val="13"/>
  </w:num>
  <w:num w:numId="7" w16cid:durableId="1054619489">
    <w:abstractNumId w:val="11"/>
  </w:num>
  <w:num w:numId="8" w16cid:durableId="1144471190">
    <w:abstractNumId w:val="14"/>
  </w:num>
  <w:num w:numId="9" w16cid:durableId="312873376">
    <w:abstractNumId w:val="0"/>
  </w:num>
  <w:num w:numId="10" w16cid:durableId="17777640">
    <w:abstractNumId w:val="6"/>
  </w:num>
  <w:num w:numId="11" w16cid:durableId="1306348600">
    <w:abstractNumId w:val="4"/>
  </w:num>
  <w:num w:numId="12" w16cid:durableId="239797445">
    <w:abstractNumId w:val="2"/>
  </w:num>
  <w:num w:numId="13" w16cid:durableId="1487436056">
    <w:abstractNumId w:val="1"/>
  </w:num>
  <w:num w:numId="14" w16cid:durableId="46076402">
    <w:abstractNumId w:val="12"/>
  </w:num>
  <w:num w:numId="15" w16cid:durableId="22675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07"/>
    <w:rsid w:val="00105B4F"/>
    <w:rsid w:val="001138AF"/>
    <w:rsid w:val="0023463F"/>
    <w:rsid w:val="00235E2B"/>
    <w:rsid w:val="002D68B3"/>
    <w:rsid w:val="003169BB"/>
    <w:rsid w:val="00447DB0"/>
    <w:rsid w:val="0046344F"/>
    <w:rsid w:val="0047497C"/>
    <w:rsid w:val="004B1E98"/>
    <w:rsid w:val="00507665"/>
    <w:rsid w:val="0058110F"/>
    <w:rsid w:val="005D212F"/>
    <w:rsid w:val="005D5ED7"/>
    <w:rsid w:val="0060183F"/>
    <w:rsid w:val="00612CC2"/>
    <w:rsid w:val="00663C95"/>
    <w:rsid w:val="0067139A"/>
    <w:rsid w:val="006C78E2"/>
    <w:rsid w:val="006E5531"/>
    <w:rsid w:val="00721E65"/>
    <w:rsid w:val="00773EA9"/>
    <w:rsid w:val="0089480A"/>
    <w:rsid w:val="008D3898"/>
    <w:rsid w:val="008D6754"/>
    <w:rsid w:val="008F0E0F"/>
    <w:rsid w:val="00934BDC"/>
    <w:rsid w:val="00954D13"/>
    <w:rsid w:val="009F220D"/>
    <w:rsid w:val="00A16C91"/>
    <w:rsid w:val="00A76907"/>
    <w:rsid w:val="00B66C4E"/>
    <w:rsid w:val="00CC1F01"/>
    <w:rsid w:val="00CD6FCA"/>
    <w:rsid w:val="00CF629F"/>
    <w:rsid w:val="00D12735"/>
    <w:rsid w:val="00E14ECE"/>
    <w:rsid w:val="00F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3B49D"/>
  <w15:chartTrackingRefBased/>
  <w15:docId w15:val="{48380658-9CBE-47E1-A46C-17E2733F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9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9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9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9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9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9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9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9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9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9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9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9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9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9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9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9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9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9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907"/>
    <w:rPr>
      <w:b/>
      <w:bCs w:val="0"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3</Pages>
  <Words>788</Words>
  <Characters>3620</Characters>
  <Application>Microsoft Office Word</Application>
  <DocSecurity>0</DocSecurity>
  <Lines>95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21</cp:revision>
  <cp:lastPrinted>2025-09-10T20:33:00Z</cp:lastPrinted>
  <dcterms:created xsi:type="dcterms:W3CDTF">2025-09-07T18:23:00Z</dcterms:created>
  <dcterms:modified xsi:type="dcterms:W3CDTF">2025-09-13T18:18:00Z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e59484dc-0944-4ff6-8569-50b20dd0fe02</vt:lpwstr>
  </property>
</Properties>
</file>