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C766" w14:textId="5410E6EB" w:rsidR="00913A70" w:rsidRDefault="003F4D10" w:rsidP="00AE231A">
      <w:pPr>
        <w:jc w:val="center"/>
        <w:rPr>
          <w:b/>
          <w:bCs w:val="0"/>
          <w:u w:val="single"/>
        </w:rPr>
      </w:pPr>
      <w:r w:rsidRPr="00CC44E4">
        <w:rPr>
          <w:b/>
          <w:bCs w:val="0"/>
          <w:u w:val="single"/>
        </w:rPr>
        <w:t xml:space="preserve">Five </w:t>
      </w:r>
      <w:r w:rsidR="00CC44E4">
        <w:rPr>
          <w:b/>
          <w:bCs w:val="0"/>
          <w:u w:val="single"/>
        </w:rPr>
        <w:t>life-changing</w:t>
      </w:r>
      <w:r w:rsidRPr="00CC44E4">
        <w:rPr>
          <w:b/>
          <w:bCs w:val="0"/>
          <w:u w:val="single"/>
        </w:rPr>
        <w:t xml:space="preserve"> impacts of the resurrection</w:t>
      </w:r>
    </w:p>
    <w:p w14:paraId="6064ED29" w14:textId="2CBA82D3" w:rsidR="002C311D" w:rsidRPr="00CC44E4" w:rsidRDefault="002C311D" w:rsidP="00AE231A">
      <w:pPr>
        <w:jc w:val="center"/>
        <w:rPr>
          <w:b/>
          <w:bCs w:val="0"/>
          <w:u w:val="single"/>
        </w:rPr>
      </w:pPr>
      <w:r>
        <w:rPr>
          <w:b/>
          <w:bCs w:val="0"/>
          <w:u w:val="single"/>
        </w:rPr>
        <w:t>Because of the resurrection…</w:t>
      </w:r>
    </w:p>
    <w:p w14:paraId="0E720E59" w14:textId="40784654" w:rsidR="00CC536B" w:rsidRDefault="001A63A2" w:rsidP="00CC536B">
      <w:pPr>
        <w:rPr>
          <w:b/>
          <w:bCs w:val="0"/>
        </w:rPr>
      </w:pPr>
      <w:r>
        <w:rPr>
          <w:b/>
          <w:bCs w:val="0"/>
        </w:rPr>
        <w:t>1)</w:t>
      </w:r>
      <w:r w:rsidR="00CC536B">
        <w:rPr>
          <w:b/>
          <w:bCs w:val="0"/>
        </w:rPr>
        <w:t xml:space="preserve"> Fulfilled prophecy</w:t>
      </w:r>
      <w:r w:rsidR="002C311D">
        <w:rPr>
          <w:b/>
          <w:bCs w:val="0"/>
        </w:rPr>
        <w:t xml:space="preserve"> – The resurrection is evidence that the Bible is true</w:t>
      </w:r>
    </w:p>
    <w:p w14:paraId="489D2281" w14:textId="143DE3AA" w:rsidR="00CC536B" w:rsidRDefault="00CC536B" w:rsidP="00CC536B">
      <w:pPr>
        <w:pStyle w:val="ListParagraph"/>
        <w:numPr>
          <w:ilvl w:val="0"/>
          <w:numId w:val="1"/>
        </w:numPr>
        <w:rPr>
          <w:b/>
          <w:bCs w:val="0"/>
        </w:rPr>
      </w:pPr>
      <w:r>
        <w:rPr>
          <w:b/>
          <w:bCs w:val="0"/>
        </w:rPr>
        <w:t>Acts 1</w:t>
      </w:r>
      <w:r w:rsidR="003F4D10">
        <w:rPr>
          <w:b/>
          <w:bCs w:val="0"/>
        </w:rPr>
        <w:t>3</w:t>
      </w:r>
      <w:r>
        <w:rPr>
          <w:b/>
          <w:bCs w:val="0"/>
        </w:rPr>
        <w:t>:34-38</w:t>
      </w:r>
      <w:r w:rsidR="00C63ACE">
        <w:rPr>
          <w:b/>
          <w:bCs w:val="0"/>
        </w:rPr>
        <w:t xml:space="preserve"> – </w:t>
      </w:r>
    </w:p>
    <w:p w14:paraId="4F419537" w14:textId="77777777" w:rsidR="00CC536B" w:rsidRDefault="00CC536B" w:rsidP="00CC536B">
      <w:pPr>
        <w:pStyle w:val="ListParagraph"/>
        <w:numPr>
          <w:ilvl w:val="0"/>
          <w:numId w:val="1"/>
        </w:numPr>
        <w:rPr>
          <w:b/>
          <w:bCs w:val="0"/>
        </w:rPr>
      </w:pPr>
      <w:r>
        <w:rPr>
          <w:b/>
          <w:bCs w:val="0"/>
        </w:rPr>
        <w:t xml:space="preserve">Acts 2:24-27 </w:t>
      </w:r>
    </w:p>
    <w:p w14:paraId="22063D78" w14:textId="77777777" w:rsidR="00CC536B" w:rsidRDefault="00CC536B" w:rsidP="00CC536B">
      <w:pPr>
        <w:pStyle w:val="ListParagraph"/>
        <w:numPr>
          <w:ilvl w:val="1"/>
          <w:numId w:val="1"/>
        </w:numPr>
        <w:rPr>
          <w:b/>
          <w:bCs w:val="0"/>
        </w:rPr>
      </w:pPr>
      <w:r>
        <w:rPr>
          <w:b/>
          <w:bCs w:val="0"/>
        </w:rPr>
        <w:t xml:space="preserve">Why was it “impossible” for death to “hold Him”? </w:t>
      </w:r>
    </w:p>
    <w:p w14:paraId="6470D9F1" w14:textId="77777777" w:rsidR="00CC536B" w:rsidRDefault="00CC536B" w:rsidP="00CC536B">
      <w:pPr>
        <w:pStyle w:val="ListParagraph"/>
        <w:numPr>
          <w:ilvl w:val="1"/>
          <w:numId w:val="1"/>
        </w:numPr>
        <w:rPr>
          <w:b/>
          <w:bCs w:val="0"/>
        </w:rPr>
      </w:pPr>
      <w:r>
        <w:rPr>
          <w:b/>
          <w:bCs w:val="0"/>
        </w:rPr>
        <w:t>God had promised that He would “not allow (His) holy one to see decay”. Peter made clear that this wasn’t a reference to David. He was dead and in his tomb.</w:t>
      </w:r>
    </w:p>
    <w:p w14:paraId="5865D8FA" w14:textId="30F30E49" w:rsidR="00CC536B" w:rsidRDefault="00CC536B" w:rsidP="00CC536B">
      <w:pPr>
        <w:pStyle w:val="ListParagraph"/>
        <w:numPr>
          <w:ilvl w:val="1"/>
          <w:numId w:val="1"/>
        </w:numPr>
        <w:rPr>
          <w:b/>
          <w:bCs w:val="0"/>
        </w:rPr>
      </w:pPr>
      <w:r>
        <w:rPr>
          <w:b/>
          <w:bCs w:val="0"/>
        </w:rPr>
        <w:t>A reference to the Davidic Son</w:t>
      </w:r>
      <w:r w:rsidR="00C63ACE">
        <w:rPr>
          <w:b/>
          <w:bCs w:val="0"/>
        </w:rPr>
        <w:t xml:space="preserve"> (more in #3)</w:t>
      </w:r>
    </w:p>
    <w:p w14:paraId="5641D446" w14:textId="77777777" w:rsidR="00CC536B" w:rsidRDefault="00CC536B" w:rsidP="00CC536B">
      <w:pPr>
        <w:pStyle w:val="ListParagraph"/>
        <w:numPr>
          <w:ilvl w:val="1"/>
          <w:numId w:val="1"/>
        </w:numPr>
        <w:rPr>
          <w:b/>
          <w:bCs w:val="0"/>
        </w:rPr>
      </w:pPr>
      <w:r>
        <w:rPr>
          <w:b/>
          <w:bCs w:val="0"/>
        </w:rPr>
        <w:t xml:space="preserve">Rom. 1:4 – Declared to be the Son of God </w:t>
      </w:r>
      <w:r w:rsidRPr="00670FA3">
        <w:rPr>
          <w:b/>
          <w:bCs w:val="0"/>
          <w:u w:val="single"/>
        </w:rPr>
        <w:t>with power</w:t>
      </w:r>
    </w:p>
    <w:p w14:paraId="4246B056" w14:textId="361E0CC4" w:rsidR="00C63ACE" w:rsidRPr="001A63A2" w:rsidRDefault="00C63ACE" w:rsidP="00CC536B">
      <w:pPr>
        <w:pStyle w:val="ListParagraph"/>
        <w:numPr>
          <w:ilvl w:val="1"/>
          <w:numId w:val="1"/>
        </w:numPr>
        <w:rPr>
          <w:b/>
          <w:bCs w:val="0"/>
        </w:rPr>
      </w:pPr>
      <w:r>
        <w:rPr>
          <w:b/>
          <w:bCs w:val="0"/>
        </w:rPr>
        <w:t>Isa. 53; Dan. 9:24-27</w:t>
      </w:r>
    </w:p>
    <w:p w14:paraId="7151E3A2" w14:textId="4BEE21C0" w:rsidR="00C63ACE" w:rsidRDefault="001A63A2" w:rsidP="00C63ACE">
      <w:pPr>
        <w:rPr>
          <w:b/>
          <w:bCs w:val="0"/>
        </w:rPr>
      </w:pPr>
      <w:r>
        <w:rPr>
          <w:b/>
          <w:bCs w:val="0"/>
        </w:rPr>
        <w:t xml:space="preserve">2) The </w:t>
      </w:r>
      <w:r w:rsidR="00CC536B">
        <w:rPr>
          <w:b/>
          <w:bCs w:val="0"/>
        </w:rPr>
        <w:t xml:space="preserve">acceptance of the offering of Jesus’ </w:t>
      </w:r>
      <w:r w:rsidR="00107FE7">
        <w:rPr>
          <w:b/>
          <w:bCs w:val="0"/>
        </w:rPr>
        <w:t>sacrifice</w:t>
      </w:r>
      <w:r w:rsidR="002C311D">
        <w:rPr>
          <w:b/>
          <w:bCs w:val="0"/>
        </w:rPr>
        <w:t xml:space="preserve"> was final – 1 Cor. 15:21</w:t>
      </w:r>
    </w:p>
    <w:p w14:paraId="4385A17A" w14:textId="66125236" w:rsidR="00C63ACE" w:rsidRDefault="00C63ACE" w:rsidP="00C63ACE">
      <w:pPr>
        <w:pStyle w:val="ListParagraph"/>
        <w:numPr>
          <w:ilvl w:val="0"/>
          <w:numId w:val="3"/>
        </w:numPr>
        <w:rPr>
          <w:b/>
          <w:bCs w:val="0"/>
        </w:rPr>
      </w:pPr>
      <w:r w:rsidRPr="00C63ACE">
        <w:rPr>
          <w:b/>
          <w:bCs w:val="0"/>
        </w:rPr>
        <w:t>Hebrews 7:26-27</w:t>
      </w:r>
      <w:r>
        <w:rPr>
          <w:b/>
          <w:bCs w:val="0"/>
        </w:rPr>
        <w:t xml:space="preserve"> – Once for all</w:t>
      </w:r>
    </w:p>
    <w:p w14:paraId="71B0D7E9" w14:textId="215F928D" w:rsidR="00C63ACE" w:rsidRDefault="00C63ACE" w:rsidP="00C63ACE">
      <w:pPr>
        <w:pStyle w:val="ListParagraph"/>
        <w:numPr>
          <w:ilvl w:val="0"/>
          <w:numId w:val="3"/>
        </w:numPr>
        <w:rPr>
          <w:b/>
          <w:bCs w:val="0"/>
        </w:rPr>
      </w:pPr>
      <w:r w:rsidRPr="00C63ACE">
        <w:rPr>
          <w:b/>
          <w:bCs w:val="0"/>
        </w:rPr>
        <w:t>Blood accepted - Heb. 9:12 = “eternal redemption” a permanent and sufficient payment</w:t>
      </w:r>
      <w:r w:rsidR="002C311D">
        <w:rPr>
          <w:b/>
          <w:bCs w:val="0"/>
        </w:rPr>
        <w:t xml:space="preserve"> Rom. 4:25</w:t>
      </w:r>
    </w:p>
    <w:p w14:paraId="3527FC63" w14:textId="243B62F1" w:rsidR="002C311D" w:rsidRPr="00C63ACE" w:rsidRDefault="002C311D" w:rsidP="00C63ACE">
      <w:pPr>
        <w:pStyle w:val="ListParagraph"/>
        <w:numPr>
          <w:ilvl w:val="0"/>
          <w:numId w:val="3"/>
        </w:numPr>
        <w:rPr>
          <w:b/>
          <w:bCs w:val="0"/>
        </w:rPr>
      </w:pPr>
      <w:r>
        <w:rPr>
          <w:b/>
          <w:bCs w:val="0"/>
        </w:rPr>
        <w:t>Sin is paid for, the dead are not “gone”, we have hope – 1 Cor. 15:17-19</w:t>
      </w:r>
    </w:p>
    <w:p w14:paraId="422B305A" w14:textId="75060764" w:rsidR="00107FE7" w:rsidRPr="00913A70" w:rsidRDefault="00107FE7" w:rsidP="00107FE7">
      <w:pPr>
        <w:rPr>
          <w:b/>
          <w:bCs w:val="0"/>
        </w:rPr>
      </w:pPr>
      <w:r>
        <w:rPr>
          <w:b/>
          <w:bCs w:val="0"/>
        </w:rPr>
        <w:t xml:space="preserve">3) The </w:t>
      </w:r>
      <w:r w:rsidR="00C63ACE">
        <w:rPr>
          <w:b/>
          <w:bCs w:val="0"/>
        </w:rPr>
        <w:t>Heir</w:t>
      </w:r>
      <w:r>
        <w:rPr>
          <w:b/>
          <w:bCs w:val="0"/>
        </w:rPr>
        <w:t xml:space="preserve"> of the David</w:t>
      </w:r>
      <w:r w:rsidR="00C63ACE">
        <w:rPr>
          <w:b/>
          <w:bCs w:val="0"/>
        </w:rPr>
        <w:t xml:space="preserve"> </w:t>
      </w:r>
      <w:r w:rsidR="002C311D">
        <w:rPr>
          <w:b/>
          <w:bCs w:val="0"/>
        </w:rPr>
        <w:t xml:space="preserve">was “appointed” </w:t>
      </w:r>
      <w:r w:rsidR="00C63ACE">
        <w:rPr>
          <w:b/>
          <w:bCs w:val="0"/>
        </w:rPr>
        <w:t>– Acts 13:34-38 revisited</w:t>
      </w:r>
    </w:p>
    <w:p w14:paraId="1BE91CBA" w14:textId="76835958" w:rsidR="00107FE7" w:rsidRPr="00C63ACE" w:rsidRDefault="00C63ACE" w:rsidP="00107FE7">
      <w:pPr>
        <w:pStyle w:val="ListParagraph"/>
        <w:numPr>
          <w:ilvl w:val="1"/>
          <w:numId w:val="1"/>
        </w:numPr>
        <w:rPr>
          <w:b/>
          <w:bCs w:val="0"/>
        </w:rPr>
      </w:pPr>
      <w:r w:rsidRPr="00C63ACE">
        <w:rPr>
          <w:b/>
          <w:bCs w:val="0"/>
        </w:rPr>
        <w:t xml:space="preserve">Fulfilled prophecy and </w:t>
      </w:r>
      <w:r w:rsidR="00107FE7" w:rsidRPr="00C63ACE">
        <w:rPr>
          <w:b/>
          <w:bCs w:val="0"/>
        </w:rPr>
        <w:t>Davidic inheritance</w:t>
      </w:r>
      <w:r w:rsidRPr="00C63ACE">
        <w:rPr>
          <w:b/>
          <w:bCs w:val="0"/>
        </w:rPr>
        <w:t xml:space="preserve">. </w:t>
      </w:r>
      <w:r w:rsidR="00107FE7" w:rsidRPr="00C63ACE">
        <w:rPr>
          <w:b/>
        </w:rPr>
        <w:t xml:space="preserve">The "sure mercies of David" refer to the promises and covenant God made with King David, which include the assurance of mercy and the establishment of his lineage, ultimately fulfilled in Jesus Christ. </w:t>
      </w:r>
      <w:r w:rsidRPr="00C63ACE">
        <w:rPr>
          <w:b/>
        </w:rPr>
        <w:t xml:space="preserve">Faithfulness to David and another </w:t>
      </w:r>
      <w:r>
        <w:rPr>
          <w:b/>
        </w:rPr>
        <w:t>f</w:t>
      </w:r>
      <w:r w:rsidR="00107FE7" w:rsidRPr="00C63ACE">
        <w:rPr>
          <w:b/>
        </w:rPr>
        <w:t>ulfilled prophecy</w:t>
      </w:r>
    </w:p>
    <w:p w14:paraId="11C4B39C" w14:textId="66C27E3C" w:rsidR="00107FE7" w:rsidRDefault="00107FE7" w:rsidP="00CC44E4">
      <w:pPr>
        <w:pStyle w:val="ListParagraph"/>
        <w:numPr>
          <w:ilvl w:val="1"/>
          <w:numId w:val="1"/>
        </w:numPr>
        <w:rPr>
          <w:b/>
          <w:bCs w:val="0"/>
        </w:rPr>
      </w:pPr>
      <w:r>
        <w:rPr>
          <w:b/>
        </w:rPr>
        <w:t>“Begotten” = appointed</w:t>
      </w:r>
      <w:r w:rsidR="00670FA3">
        <w:rPr>
          <w:b/>
        </w:rPr>
        <w:t>.</w:t>
      </w:r>
      <w:r>
        <w:rPr>
          <w:b/>
        </w:rPr>
        <w:t xml:space="preserve"> </w:t>
      </w:r>
      <w:r w:rsidR="00670FA3">
        <w:rPr>
          <w:b/>
        </w:rPr>
        <w:t>Given, not realized.</w:t>
      </w:r>
      <w:r>
        <w:rPr>
          <w:b/>
        </w:rPr>
        <w:t xml:space="preserve"> Ps. 2; sonship 2 Sam. </w:t>
      </w:r>
      <w:r w:rsidR="00670FA3">
        <w:rPr>
          <w:b/>
        </w:rPr>
        <w:t>7</w:t>
      </w:r>
    </w:p>
    <w:p w14:paraId="710031D7" w14:textId="5C87231A" w:rsidR="001A63A2" w:rsidRDefault="00107FE7" w:rsidP="001A63A2">
      <w:pPr>
        <w:rPr>
          <w:b/>
          <w:bCs w:val="0"/>
        </w:rPr>
      </w:pPr>
      <w:r>
        <w:rPr>
          <w:b/>
          <w:bCs w:val="0"/>
        </w:rPr>
        <w:t>4</w:t>
      </w:r>
      <w:r w:rsidR="001A63A2">
        <w:rPr>
          <w:b/>
          <w:bCs w:val="0"/>
        </w:rPr>
        <w:t xml:space="preserve">) </w:t>
      </w:r>
      <w:r w:rsidR="007A0DF5">
        <w:rPr>
          <w:b/>
          <w:bCs w:val="0"/>
        </w:rPr>
        <w:t xml:space="preserve">The Spirit is given; </w:t>
      </w:r>
      <w:r w:rsidR="001A63A2">
        <w:rPr>
          <w:b/>
          <w:bCs w:val="0"/>
        </w:rPr>
        <w:t xml:space="preserve">the </w:t>
      </w:r>
      <w:r w:rsidR="007A0DF5">
        <w:rPr>
          <w:b/>
          <w:bCs w:val="0"/>
        </w:rPr>
        <w:t>Church, the Body of Christ, is formed</w:t>
      </w:r>
    </w:p>
    <w:p w14:paraId="65D5D15D" w14:textId="08F8E050" w:rsidR="009F673A" w:rsidRPr="001A63A2" w:rsidRDefault="009F673A" w:rsidP="001A63A2">
      <w:pPr>
        <w:rPr>
          <w:b/>
          <w:bCs w:val="0"/>
        </w:rPr>
      </w:pPr>
      <w:r>
        <w:rPr>
          <w:b/>
          <w:bCs w:val="0"/>
        </w:rPr>
        <w:tab/>
        <w:t>A – The Body of Christ</w:t>
      </w:r>
    </w:p>
    <w:p w14:paraId="0C536F20" w14:textId="47AB24FB" w:rsidR="001050ED" w:rsidRDefault="00AE231A" w:rsidP="00CC44E4">
      <w:pPr>
        <w:pStyle w:val="ListParagraph"/>
        <w:numPr>
          <w:ilvl w:val="1"/>
          <w:numId w:val="1"/>
        </w:numPr>
        <w:rPr>
          <w:b/>
          <w:bCs w:val="0"/>
        </w:rPr>
      </w:pPr>
      <w:r>
        <w:rPr>
          <w:b/>
          <w:bCs w:val="0"/>
        </w:rPr>
        <w:t xml:space="preserve">Christ had to die, be resurrected, and ascended for the Spirit to come (John 7:37-39). </w:t>
      </w:r>
      <w:r w:rsidR="001050ED">
        <w:rPr>
          <w:b/>
          <w:bCs w:val="0"/>
        </w:rPr>
        <w:t xml:space="preserve">John 16:7-14 – The Helper was sent. The Spirit is a necessary element of the Church (1 Cor. 12:13; Rom. 8:9).  </w:t>
      </w:r>
    </w:p>
    <w:p w14:paraId="04498F19" w14:textId="042A9E87" w:rsidR="009F673A" w:rsidRPr="009F673A" w:rsidRDefault="009F673A" w:rsidP="009F673A">
      <w:pPr>
        <w:ind w:left="360"/>
        <w:rPr>
          <w:b/>
          <w:bCs w:val="0"/>
        </w:rPr>
      </w:pPr>
      <w:r>
        <w:rPr>
          <w:b/>
          <w:bCs w:val="0"/>
        </w:rPr>
        <w:t>B – Joined to Christ; We are “in Him”, He is “in us”</w:t>
      </w:r>
    </w:p>
    <w:p w14:paraId="2B0F7B0D" w14:textId="35D75803" w:rsidR="006E1274" w:rsidRPr="006B2D0D" w:rsidRDefault="006E1274" w:rsidP="006E1274">
      <w:pPr>
        <w:pStyle w:val="ListParagraph"/>
        <w:numPr>
          <w:ilvl w:val="1"/>
          <w:numId w:val="1"/>
        </w:numPr>
        <w:rPr>
          <w:b/>
          <w:bCs w:val="0"/>
        </w:rPr>
      </w:pPr>
      <w:r w:rsidRPr="006B2D0D">
        <w:rPr>
          <w:b/>
          <w:bCs w:val="0"/>
        </w:rPr>
        <w:t xml:space="preserve">Joined to the risen Christ </w:t>
      </w:r>
      <w:r w:rsidR="006B2D0D" w:rsidRPr="006B2D0D">
        <w:rPr>
          <w:b/>
          <w:bCs w:val="0"/>
        </w:rPr>
        <w:t xml:space="preserve">- </w:t>
      </w:r>
      <w:r w:rsidRPr="006B2D0D">
        <w:rPr>
          <w:b/>
          <w:bCs w:val="0"/>
        </w:rPr>
        <w:t>Eph. 2:4-</w:t>
      </w:r>
      <w:r w:rsidR="009F673A" w:rsidRPr="006B2D0D">
        <w:rPr>
          <w:b/>
          <w:bCs w:val="0"/>
        </w:rPr>
        <w:t>6</w:t>
      </w:r>
      <w:r w:rsidRPr="006B2D0D">
        <w:rPr>
          <w:b/>
          <w:bCs w:val="0"/>
        </w:rPr>
        <w:t>; Gal. 2:20</w:t>
      </w:r>
    </w:p>
    <w:p w14:paraId="4A18E64C" w14:textId="55B3D05E" w:rsidR="00300848" w:rsidRDefault="00107FE7" w:rsidP="00300848">
      <w:pPr>
        <w:rPr>
          <w:b/>
          <w:bCs w:val="0"/>
        </w:rPr>
      </w:pPr>
      <w:r>
        <w:rPr>
          <w:b/>
          <w:bCs w:val="0"/>
        </w:rPr>
        <w:t>5</w:t>
      </w:r>
      <w:r w:rsidR="00300848">
        <w:rPr>
          <w:b/>
          <w:bCs w:val="0"/>
        </w:rPr>
        <w:t xml:space="preserve">) </w:t>
      </w:r>
      <w:r w:rsidR="002C311D">
        <w:rPr>
          <w:b/>
          <w:bCs w:val="0"/>
        </w:rPr>
        <w:t>We get new bodies</w:t>
      </w:r>
      <w:r w:rsidR="004328ED">
        <w:rPr>
          <w:b/>
          <w:bCs w:val="0"/>
        </w:rPr>
        <w:t xml:space="preserve">  </w:t>
      </w:r>
    </w:p>
    <w:p w14:paraId="6B92167B" w14:textId="3CFFB126" w:rsidR="00300848" w:rsidRDefault="00300848" w:rsidP="00300848">
      <w:pPr>
        <w:pStyle w:val="ListParagraph"/>
        <w:numPr>
          <w:ilvl w:val="0"/>
          <w:numId w:val="2"/>
        </w:numPr>
        <w:rPr>
          <w:b/>
          <w:bCs w:val="0"/>
        </w:rPr>
      </w:pPr>
      <w:r>
        <w:rPr>
          <w:b/>
          <w:bCs w:val="0"/>
        </w:rPr>
        <w:t>John 11:25-27 – Believers who die get new bodies 1 Cor. 15:12-21, 51-55</w:t>
      </w:r>
    </w:p>
    <w:p w14:paraId="46F193E2" w14:textId="5EA08DEA" w:rsidR="00913A70" w:rsidRPr="006B2D0D" w:rsidRDefault="00107FE7" w:rsidP="006B2D0D">
      <w:pPr>
        <w:pStyle w:val="ListParagraph"/>
        <w:numPr>
          <w:ilvl w:val="0"/>
          <w:numId w:val="2"/>
        </w:numPr>
        <w:rPr>
          <w:b/>
          <w:bCs w:val="0"/>
        </w:rPr>
      </w:pPr>
      <w:r>
        <w:rPr>
          <w:b/>
          <w:bCs w:val="0"/>
        </w:rPr>
        <w:t>We will be “immortal”, our bodies will be “imperishable”.</w:t>
      </w:r>
    </w:p>
    <w:sectPr w:rsidR="00913A70" w:rsidRPr="006B2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96D1B"/>
    <w:multiLevelType w:val="hybridMultilevel"/>
    <w:tmpl w:val="047C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0195A"/>
    <w:multiLevelType w:val="hybridMultilevel"/>
    <w:tmpl w:val="7F209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CA01C6"/>
    <w:multiLevelType w:val="hybridMultilevel"/>
    <w:tmpl w:val="EAD0A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145486">
    <w:abstractNumId w:val="2"/>
  </w:num>
  <w:num w:numId="2" w16cid:durableId="725371136">
    <w:abstractNumId w:val="0"/>
  </w:num>
  <w:num w:numId="3" w16cid:durableId="96890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70"/>
    <w:rsid w:val="001050ED"/>
    <w:rsid w:val="00107FE7"/>
    <w:rsid w:val="001A63A2"/>
    <w:rsid w:val="00215E57"/>
    <w:rsid w:val="0023463F"/>
    <w:rsid w:val="002C311D"/>
    <w:rsid w:val="00300848"/>
    <w:rsid w:val="00306F68"/>
    <w:rsid w:val="003F4D10"/>
    <w:rsid w:val="004328ED"/>
    <w:rsid w:val="00670FA3"/>
    <w:rsid w:val="006B2D0D"/>
    <w:rsid w:val="006E1274"/>
    <w:rsid w:val="006E5531"/>
    <w:rsid w:val="00710A6C"/>
    <w:rsid w:val="007A0DF5"/>
    <w:rsid w:val="00825CD2"/>
    <w:rsid w:val="00844D74"/>
    <w:rsid w:val="008D6754"/>
    <w:rsid w:val="00913A70"/>
    <w:rsid w:val="009D692E"/>
    <w:rsid w:val="009F220D"/>
    <w:rsid w:val="009F673A"/>
    <w:rsid w:val="00AE231A"/>
    <w:rsid w:val="00AF1382"/>
    <w:rsid w:val="00C021FF"/>
    <w:rsid w:val="00C63ACE"/>
    <w:rsid w:val="00CC44E4"/>
    <w:rsid w:val="00CC536B"/>
    <w:rsid w:val="00CD6FCA"/>
    <w:rsid w:val="00D92C1C"/>
    <w:rsid w:val="00DE1C1E"/>
    <w:rsid w:val="00DE7005"/>
    <w:rsid w:val="00E432E1"/>
    <w:rsid w:val="00FE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D4CA"/>
  <w15:chartTrackingRefBased/>
  <w15:docId w15:val="{15016C49-6015-487B-A1DD-6A66B8CF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A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A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3A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13A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3A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3A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3A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A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A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A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A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3A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3A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3A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3A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3A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3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A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A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3A70"/>
    <w:pPr>
      <w:spacing w:before="160"/>
      <w:jc w:val="center"/>
    </w:pPr>
    <w:rPr>
      <w:i/>
      <w:iCs/>
      <w:color w:val="404040" w:themeColor="text1" w:themeTint="BF"/>
    </w:rPr>
  </w:style>
  <w:style w:type="character" w:customStyle="1" w:styleId="QuoteChar">
    <w:name w:val="Quote Char"/>
    <w:basedOn w:val="DefaultParagraphFont"/>
    <w:link w:val="Quote"/>
    <w:uiPriority w:val="29"/>
    <w:rsid w:val="00913A70"/>
    <w:rPr>
      <w:i/>
      <w:iCs/>
      <w:color w:val="404040" w:themeColor="text1" w:themeTint="BF"/>
    </w:rPr>
  </w:style>
  <w:style w:type="paragraph" w:styleId="ListParagraph">
    <w:name w:val="List Paragraph"/>
    <w:basedOn w:val="Normal"/>
    <w:uiPriority w:val="34"/>
    <w:qFormat/>
    <w:rsid w:val="00913A70"/>
    <w:pPr>
      <w:ind w:left="720"/>
      <w:contextualSpacing/>
    </w:pPr>
  </w:style>
  <w:style w:type="character" w:styleId="IntenseEmphasis">
    <w:name w:val="Intense Emphasis"/>
    <w:basedOn w:val="DefaultParagraphFont"/>
    <w:uiPriority w:val="21"/>
    <w:qFormat/>
    <w:rsid w:val="00913A70"/>
    <w:rPr>
      <w:i/>
      <w:iCs/>
      <w:color w:val="2F5496" w:themeColor="accent1" w:themeShade="BF"/>
    </w:rPr>
  </w:style>
  <w:style w:type="paragraph" w:styleId="IntenseQuote">
    <w:name w:val="Intense Quote"/>
    <w:basedOn w:val="Normal"/>
    <w:next w:val="Normal"/>
    <w:link w:val="IntenseQuoteChar"/>
    <w:uiPriority w:val="30"/>
    <w:qFormat/>
    <w:rsid w:val="00913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A70"/>
    <w:rPr>
      <w:i/>
      <w:iCs/>
      <w:color w:val="2F5496" w:themeColor="accent1" w:themeShade="BF"/>
    </w:rPr>
  </w:style>
  <w:style w:type="character" w:styleId="IntenseReference">
    <w:name w:val="Intense Reference"/>
    <w:basedOn w:val="DefaultParagraphFont"/>
    <w:uiPriority w:val="32"/>
    <w:qFormat/>
    <w:rsid w:val="00913A70"/>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1545</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14</cp:revision>
  <cp:lastPrinted>2026-03-30T03:06:00Z</cp:lastPrinted>
  <dcterms:created xsi:type="dcterms:W3CDTF">2026-03-30T01:58:00Z</dcterms:created>
  <dcterms:modified xsi:type="dcterms:W3CDTF">2026-04-04T19:15:00Z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195a3926-ea89-412b-b924-9b6b31e5a84f</vt:lpwstr>
  </property>
</Properties>
</file>