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D223E" w14:textId="415A2174" w:rsidR="00205270" w:rsidRPr="0002245D" w:rsidRDefault="00205270" w:rsidP="00205270">
      <w:pPr>
        <w:jc w:val="center"/>
        <w:rPr>
          <w:b/>
          <w:u w:val="single"/>
        </w:rPr>
      </w:pPr>
      <w:r w:rsidRPr="0002245D">
        <w:rPr>
          <w:b/>
          <w:u w:val="single"/>
        </w:rPr>
        <w:t>The danger of departure: Only the Gospel of Grace can deliver us</w:t>
      </w:r>
    </w:p>
    <w:p w14:paraId="79DBC09D" w14:textId="25FBA44D" w:rsidR="00205270" w:rsidRPr="009B1552" w:rsidRDefault="00205270" w:rsidP="00034FAE">
      <w:pPr>
        <w:jc w:val="center"/>
        <w:rPr>
          <w:b/>
          <w:bCs w:val="0"/>
        </w:rPr>
      </w:pPr>
      <w:r>
        <w:rPr>
          <w:b/>
          <w:bCs w:val="0"/>
        </w:rPr>
        <w:t>Gal. 1:1-2:10</w:t>
      </w:r>
      <w:r w:rsidR="0038104D">
        <w:rPr>
          <w:b/>
          <w:bCs w:val="0"/>
        </w:rPr>
        <w:t xml:space="preserve"> MAIN:</w:t>
      </w:r>
      <w:r>
        <w:rPr>
          <w:b/>
          <w:bCs w:val="0"/>
        </w:rPr>
        <w:t xml:space="preserve"> </w:t>
      </w:r>
      <w:r w:rsidR="00066268">
        <w:rPr>
          <w:b/>
          <w:bCs w:val="0"/>
        </w:rPr>
        <w:t xml:space="preserve">Paul’s Gospel </w:t>
      </w:r>
      <w:r>
        <w:rPr>
          <w:b/>
          <w:bCs w:val="0"/>
        </w:rPr>
        <w:t xml:space="preserve">is from God and </w:t>
      </w:r>
      <w:r w:rsidR="00066268">
        <w:rPr>
          <w:b/>
          <w:bCs w:val="0"/>
        </w:rPr>
        <w:t>impacts our lives</w:t>
      </w:r>
    </w:p>
    <w:p w14:paraId="7E793600" w14:textId="77777777" w:rsidR="00205270" w:rsidRPr="004A5031" w:rsidRDefault="00205270" w:rsidP="00205270">
      <w:pPr>
        <w:ind w:left="720"/>
        <w:rPr>
          <w:b/>
          <w:bCs w:val="0"/>
        </w:rPr>
      </w:pPr>
      <w:r>
        <w:rPr>
          <w:b/>
          <w:bCs w:val="0"/>
        </w:rPr>
        <w:t>1:1-9 Departure from the true Gospel ends the rescue of people eternally and in time. Those who change it deserve judgment from God.</w:t>
      </w:r>
    </w:p>
    <w:p w14:paraId="0B199EA8" w14:textId="77777777" w:rsidR="00205270" w:rsidRDefault="00205270" w:rsidP="00205270">
      <w:pPr>
        <w:jc w:val="center"/>
        <w:rPr>
          <w:b/>
          <w:bCs w:val="0"/>
        </w:rPr>
      </w:pPr>
      <w:r>
        <w:rPr>
          <w:b/>
          <w:bCs w:val="0"/>
        </w:rPr>
        <w:t>Paul claims that the gospel he preaches was directly from Jesus:</w:t>
      </w:r>
    </w:p>
    <w:p w14:paraId="70E841DC" w14:textId="77777777" w:rsidR="00205270" w:rsidRPr="00B20B67" w:rsidRDefault="00205270" w:rsidP="00205270">
      <w:pPr>
        <w:ind w:left="720"/>
        <w:rPr>
          <w:b/>
          <w:bCs w:val="0"/>
        </w:rPr>
      </w:pPr>
      <w:r>
        <w:rPr>
          <w:b/>
          <w:bCs w:val="0"/>
        </w:rPr>
        <w:t xml:space="preserve">#1 - </w:t>
      </w:r>
      <w:r w:rsidRPr="00B20B67">
        <w:rPr>
          <w:b/>
          <w:bCs w:val="0"/>
        </w:rPr>
        <w:t>Confirmed by how unpopular Paul’s message was (why preach something everyone hated if it wasn’t true?)</w:t>
      </w:r>
      <w:r>
        <w:rPr>
          <w:b/>
          <w:bCs w:val="0"/>
        </w:rPr>
        <w:t xml:space="preserve"> Gal. 1:10-12</w:t>
      </w:r>
    </w:p>
    <w:p w14:paraId="193382EB" w14:textId="77777777" w:rsidR="00205270" w:rsidRDefault="00205270" w:rsidP="00205270">
      <w:pPr>
        <w:rPr>
          <w:b/>
          <w:bCs w:val="0"/>
        </w:rPr>
      </w:pPr>
      <w:r w:rsidRPr="004A4A60">
        <w:t>.</w:t>
      </w:r>
      <w:r>
        <w:tab/>
      </w:r>
      <w:r>
        <w:rPr>
          <w:b/>
          <w:bCs w:val="0"/>
        </w:rPr>
        <w:t>#2 - Confirmed by Paul’s previous attitude toward the Church</w:t>
      </w:r>
    </w:p>
    <w:p w14:paraId="68323DB9" w14:textId="77777777" w:rsidR="00205270" w:rsidRDefault="00205270" w:rsidP="00205270">
      <w:pPr>
        <w:rPr>
          <w:b/>
          <w:bCs w:val="0"/>
        </w:rPr>
      </w:pPr>
      <w:r>
        <w:rPr>
          <w:b/>
          <w:bCs w:val="0"/>
        </w:rPr>
        <w:tab/>
        <w:t xml:space="preserve"> </w:t>
      </w:r>
      <w:r>
        <w:rPr>
          <w:b/>
          <w:bCs w:val="0"/>
        </w:rPr>
        <w:tab/>
        <w:t>“I used to persecute the church for this” 1:13-17</w:t>
      </w:r>
    </w:p>
    <w:p w14:paraId="6A76BF91" w14:textId="77777777" w:rsidR="00205270" w:rsidRDefault="00205270" w:rsidP="00205270">
      <w:pPr>
        <w:ind w:firstLine="720"/>
        <w:rPr>
          <w:b/>
          <w:bCs w:val="0"/>
        </w:rPr>
      </w:pPr>
      <w:r>
        <w:rPr>
          <w:b/>
          <w:bCs w:val="0"/>
        </w:rPr>
        <w:t>#3 - Confirmed by Paul’s lack of contact with men</w:t>
      </w:r>
    </w:p>
    <w:p w14:paraId="68A003F3" w14:textId="4E306343" w:rsidR="00205270" w:rsidRDefault="00205270" w:rsidP="00205270">
      <w:pPr>
        <w:ind w:left="720"/>
        <w:rPr>
          <w:b/>
          <w:bCs w:val="0"/>
        </w:rPr>
      </w:pPr>
      <w:r>
        <w:rPr>
          <w:b/>
          <w:bCs w:val="0"/>
        </w:rPr>
        <w:t>Paul got it from Jesus, a</w:t>
      </w:r>
      <w:r w:rsidR="007829CA">
        <w:rPr>
          <w:b/>
          <w:bCs w:val="0"/>
        </w:rPr>
        <w:t>nd</w:t>
      </w:r>
      <w:r w:rsidR="008B136C">
        <w:rPr>
          <w:b/>
          <w:bCs w:val="0"/>
        </w:rPr>
        <w:t xml:space="preserve"> </w:t>
      </w:r>
      <w:r>
        <w:rPr>
          <w:b/>
          <w:bCs w:val="0"/>
        </w:rPr>
        <w:t xml:space="preserve"> didn’t talk to others for three years 1:18-20 </w:t>
      </w:r>
      <w:r>
        <w:rPr>
          <w:b/>
          <w:bCs w:val="0"/>
        </w:rPr>
        <w:tab/>
      </w:r>
    </w:p>
    <w:p w14:paraId="5DC47F28" w14:textId="77777777" w:rsidR="00205270" w:rsidRDefault="00205270" w:rsidP="00205270">
      <w:pPr>
        <w:ind w:firstLine="720"/>
        <w:rPr>
          <w:b/>
          <w:bCs w:val="0"/>
        </w:rPr>
      </w:pPr>
      <w:r>
        <w:rPr>
          <w:b/>
          <w:bCs w:val="0"/>
        </w:rPr>
        <w:t>#4 - Confirmed by the reaction to churches previously preached to 1:21-24</w:t>
      </w:r>
    </w:p>
    <w:p w14:paraId="564F015D" w14:textId="77777777" w:rsidR="00205270" w:rsidRDefault="00205270" w:rsidP="00205270">
      <w:pPr>
        <w:ind w:left="720"/>
        <w:rPr>
          <w:b/>
          <w:bCs w:val="0"/>
        </w:rPr>
      </w:pPr>
      <w:r>
        <w:rPr>
          <w:b/>
          <w:bCs w:val="0"/>
        </w:rPr>
        <w:t>As Paul preached to the churches in Judea, they responded that Paul was preaching “the faith he once tried to destroy”. Confirmation of the message they had previously heard (from other Apostles?).</w:t>
      </w:r>
    </w:p>
    <w:p w14:paraId="2FF432D7" w14:textId="77777777" w:rsidR="00205270" w:rsidRDefault="00205270" w:rsidP="00205270">
      <w:pPr>
        <w:ind w:left="720"/>
        <w:rPr>
          <w:b/>
          <w:bCs w:val="0"/>
        </w:rPr>
      </w:pPr>
      <w:r>
        <w:rPr>
          <w:b/>
          <w:bCs w:val="0"/>
        </w:rPr>
        <w:t>#5 - Confirmed by the “pillars of the Church” 2:1-10</w:t>
      </w:r>
    </w:p>
    <w:p w14:paraId="464F24B7" w14:textId="77777777" w:rsidR="00205270" w:rsidRPr="004A4A60" w:rsidRDefault="00205270" w:rsidP="00205270">
      <w:pPr>
        <w:ind w:left="720"/>
        <w:rPr>
          <w:b/>
          <w:bCs w:val="0"/>
        </w:rPr>
      </w:pPr>
      <w:r>
        <w:rPr>
          <w:b/>
          <w:bCs w:val="0"/>
        </w:rPr>
        <w:t xml:space="preserve">Fourteen years later, he again visited Jerusalem with Titus and Barnabas and saw Peter, James, and John (Gal. 2:1-10). After 14 years of preaching, Paul shared the message he had been preaching to Gentiles. The reaction of Peter, James, and John to “Paul’s Gospel” was to add nothing. </w:t>
      </w:r>
    </w:p>
    <w:p w14:paraId="65406CAD" w14:textId="77777777" w:rsidR="00205270" w:rsidRDefault="00205270" w:rsidP="00205270">
      <w:pPr>
        <w:ind w:left="720" w:hanging="720"/>
        <w:rPr>
          <w:b/>
        </w:rPr>
      </w:pPr>
      <w:r w:rsidRPr="000449F5">
        <w:rPr>
          <w:b/>
        </w:rPr>
        <w:t>.</w:t>
      </w:r>
      <w:r>
        <w:rPr>
          <w:b/>
        </w:rPr>
        <w:tab/>
        <w:t>#6 - Confirmed by Paul’s confrontation of Peter and the nature of the Cross 2:11-21</w:t>
      </w:r>
      <w:r>
        <w:rPr>
          <w:b/>
        </w:rPr>
        <w:tab/>
      </w:r>
    </w:p>
    <w:p w14:paraId="73960DC6" w14:textId="77777777" w:rsidR="00205270" w:rsidRDefault="00205270" w:rsidP="00205270">
      <w:pPr>
        <w:ind w:left="720" w:hanging="720"/>
        <w:jc w:val="center"/>
        <w:rPr>
          <w:b/>
        </w:rPr>
      </w:pPr>
      <w:r>
        <w:rPr>
          <w:b/>
        </w:rPr>
        <w:t>Why was Paul so important?</w:t>
      </w:r>
    </w:p>
    <w:p w14:paraId="5E9B5878" w14:textId="77777777" w:rsidR="00205270" w:rsidRDefault="00205270" w:rsidP="00205270">
      <w:pPr>
        <w:ind w:left="720" w:hanging="720"/>
        <w:rPr>
          <w:b/>
        </w:rPr>
      </w:pPr>
      <w:r>
        <w:rPr>
          <w:b/>
        </w:rPr>
        <w:t>1. His gospel came directly from Jesus, even though it was after His earthly life.</w:t>
      </w:r>
    </w:p>
    <w:p w14:paraId="089DD108" w14:textId="77777777" w:rsidR="00205270" w:rsidRDefault="00205270" w:rsidP="00205270">
      <w:pPr>
        <w:ind w:left="720" w:hanging="720"/>
        <w:rPr>
          <w:b/>
        </w:rPr>
      </w:pPr>
      <w:r>
        <w:rPr>
          <w:b/>
        </w:rPr>
        <w:t>2. Paul’s clarity on Justification by faith as a gift, not by works of the Law.</w:t>
      </w:r>
    </w:p>
    <w:p w14:paraId="2968E6CA" w14:textId="77777777" w:rsidR="00205270" w:rsidRDefault="00205270" w:rsidP="00205270">
      <w:pPr>
        <w:rPr>
          <w:b/>
        </w:rPr>
      </w:pPr>
      <w:r>
        <w:rPr>
          <w:b/>
        </w:rPr>
        <w:t>3. Paul emphasized our union and identity in Christ as central to our faith</w:t>
      </w:r>
    </w:p>
    <w:p w14:paraId="386AA6C7" w14:textId="77777777" w:rsidR="00205270" w:rsidRDefault="00205270" w:rsidP="00205270">
      <w:pPr>
        <w:rPr>
          <w:b/>
        </w:rPr>
      </w:pPr>
      <w:r>
        <w:rPr>
          <w:b/>
        </w:rPr>
        <w:t>4. The clearest author in the Bible on the Spirit’s role in growth</w:t>
      </w:r>
    </w:p>
    <w:p w14:paraId="6E8D0080" w14:textId="77777777" w:rsidR="00205270" w:rsidRDefault="00205270" w:rsidP="00205270">
      <w:pPr>
        <w:rPr>
          <w:b/>
        </w:rPr>
      </w:pPr>
      <w:r>
        <w:rPr>
          <w:b/>
        </w:rPr>
        <w:t>5. Explained the distinction of the Church vs. Israel</w:t>
      </w:r>
    </w:p>
    <w:p w14:paraId="32591108" w14:textId="77777777" w:rsidR="00205270" w:rsidRDefault="00205270" w:rsidP="00205270">
      <w:pPr>
        <w:rPr>
          <w:b/>
        </w:rPr>
      </w:pPr>
      <w:r>
        <w:rPr>
          <w:b/>
        </w:rPr>
        <w:t>6. Taught the unique character of the Church and the universality of the Gospel</w:t>
      </w:r>
    </w:p>
    <w:p w14:paraId="1DEF345A" w14:textId="77777777" w:rsidR="00205270" w:rsidRDefault="00205270" w:rsidP="00205270">
      <w:pPr>
        <w:rPr>
          <w:b/>
        </w:rPr>
      </w:pPr>
      <w:r>
        <w:rPr>
          <w:b/>
        </w:rPr>
        <w:t>7. Paul wrote the most books in the NT, so his apostolic authority is critical</w:t>
      </w:r>
    </w:p>
    <w:p w14:paraId="7CB82F5E" w14:textId="77777777" w:rsidR="00205270" w:rsidRPr="004B0EAD" w:rsidRDefault="00205270" w:rsidP="00205270">
      <w:pPr>
        <w:rPr>
          <w:b/>
        </w:rPr>
      </w:pPr>
      <w:r>
        <w:rPr>
          <w:b/>
        </w:rPr>
        <w:t>8. Paul’s clarity on the motivation of inheritance and rewards for believers</w:t>
      </w:r>
    </w:p>
    <w:p w14:paraId="7BD56C50" w14:textId="2E737430" w:rsidR="00205270" w:rsidRPr="00864761" w:rsidRDefault="00205270" w:rsidP="00205270">
      <w:pPr>
        <w:rPr>
          <w:b/>
          <w:bCs w:val="0"/>
        </w:rPr>
      </w:pPr>
      <w:r>
        <w:rPr>
          <w:b/>
        </w:rPr>
        <w:lastRenderedPageBreak/>
        <w:t>G</w:t>
      </w:r>
      <w:r w:rsidRPr="0023002B">
        <w:rPr>
          <w:b/>
        </w:rPr>
        <w:t xml:space="preserve">race is the cause, </w:t>
      </w:r>
      <w:r>
        <w:rPr>
          <w:b/>
        </w:rPr>
        <w:t xml:space="preserve">motivation, and </w:t>
      </w:r>
      <w:r>
        <w:rPr>
          <w:b/>
        </w:rPr>
        <w:t>culture</w:t>
      </w:r>
      <w:r w:rsidRPr="0023002B">
        <w:rPr>
          <w:b/>
        </w:rPr>
        <w:t xml:space="preserve"> of Christian obedience</w:t>
      </w:r>
      <w:r w:rsidRPr="0023002B">
        <w:t xml:space="preserve">, </w:t>
      </w:r>
      <w:r w:rsidRPr="00864761">
        <w:rPr>
          <w:b/>
          <w:bCs w:val="0"/>
        </w:rPr>
        <w:t>not its reward.</w:t>
      </w:r>
      <w:r>
        <w:rPr>
          <w:b/>
          <w:bCs w:val="0"/>
        </w:rPr>
        <w:t xml:space="preserve"> </w:t>
      </w:r>
      <w:r>
        <w:rPr>
          <w:b/>
          <w:bCs w:val="0"/>
        </w:rPr>
        <w:t>Leaving that reality, or trying to reverse it, has</w:t>
      </w:r>
      <w:r>
        <w:rPr>
          <w:b/>
          <w:bCs w:val="0"/>
        </w:rPr>
        <w:t xml:space="preserve"> consequences.</w:t>
      </w:r>
    </w:p>
    <w:p w14:paraId="45A937B1" w14:textId="233014C5" w:rsidR="00205270" w:rsidRPr="0023002B" w:rsidRDefault="00205270" w:rsidP="00205270">
      <w:pPr>
        <w:jc w:val="center"/>
        <w:rPr>
          <w:b/>
        </w:rPr>
      </w:pPr>
      <w:r w:rsidRPr="0023002B">
        <w:rPr>
          <w:b/>
        </w:rPr>
        <w:t xml:space="preserve">Passages </w:t>
      </w:r>
      <w:r w:rsidR="00BC0B5F">
        <w:rPr>
          <w:b/>
        </w:rPr>
        <w:t>Teaching</w:t>
      </w:r>
      <w:r w:rsidRPr="0023002B">
        <w:rPr>
          <w:b/>
        </w:rPr>
        <w:t xml:space="preserve"> Obedience Flows </w:t>
      </w:r>
      <w:r w:rsidR="00BC0B5F" w:rsidRPr="0023002B">
        <w:rPr>
          <w:b/>
        </w:rPr>
        <w:t>from</w:t>
      </w:r>
      <w:r w:rsidRPr="0023002B">
        <w:rPr>
          <w:b/>
        </w:rPr>
        <w:t xml:space="preserve"> Grace</w:t>
      </w:r>
      <w:r>
        <w:rPr>
          <w:b/>
        </w:rPr>
        <w:t>, naturally, but not necessarily</w:t>
      </w:r>
    </w:p>
    <w:p w14:paraId="07CA5A3F" w14:textId="77777777" w:rsidR="00205270" w:rsidRPr="0023002B" w:rsidRDefault="00205270" w:rsidP="00205270">
      <w:pPr>
        <w:numPr>
          <w:ilvl w:val="0"/>
          <w:numId w:val="1"/>
        </w:numPr>
      </w:pPr>
      <w:r w:rsidRPr="0023002B">
        <w:rPr>
          <w:b/>
        </w:rPr>
        <w:t>Romans 6</w:t>
      </w:r>
      <w:r w:rsidRPr="0023002B">
        <w:t xml:space="preserve"> — </w:t>
      </w:r>
      <w:r>
        <w:t>Our growth depends on our union with Christ, which comes when we believe in Him. Since we died with Christ and the Spirit united us with Him by the baptism of the Spirit, we should walk in newness of life. 6:14: We are not under Law, but under grace.</w:t>
      </w:r>
      <w:r w:rsidRPr="0023002B">
        <w:t xml:space="preserve"> Grace is the reason obedience </w:t>
      </w:r>
      <w:r>
        <w:t>is</w:t>
      </w:r>
      <w:r w:rsidRPr="0023002B">
        <w:t xml:space="preserve"> possible.</w:t>
      </w:r>
    </w:p>
    <w:p w14:paraId="78F4C74C" w14:textId="77777777" w:rsidR="00205270" w:rsidRPr="0023002B" w:rsidRDefault="00205270" w:rsidP="00205270">
      <w:pPr>
        <w:numPr>
          <w:ilvl w:val="0"/>
          <w:numId w:val="1"/>
        </w:numPr>
      </w:pPr>
      <w:r w:rsidRPr="0023002B">
        <w:rPr>
          <w:b/>
        </w:rPr>
        <w:t>Romans 12:1–2</w:t>
      </w:r>
      <w:r w:rsidRPr="0023002B">
        <w:t xml:space="preserve"> — </w:t>
      </w:r>
      <w:r>
        <w:t xml:space="preserve">We present our bodies to God based on “the mercies of God” (Rom. 1-11, especially chap. 11). </w:t>
      </w:r>
      <w:r w:rsidRPr="0023002B">
        <w:t xml:space="preserve">Obedience is a response to grace, not a condition </w:t>
      </w:r>
      <w:r>
        <w:t>of</w:t>
      </w:r>
      <w:r w:rsidRPr="0023002B">
        <w:t xml:space="preserve"> it.</w:t>
      </w:r>
    </w:p>
    <w:p w14:paraId="618EB973" w14:textId="77777777" w:rsidR="00205270" w:rsidRPr="0023002B" w:rsidRDefault="00205270" w:rsidP="00205270">
      <w:pPr>
        <w:numPr>
          <w:ilvl w:val="0"/>
          <w:numId w:val="1"/>
        </w:numPr>
      </w:pPr>
      <w:r w:rsidRPr="0023002B">
        <w:rPr>
          <w:b/>
        </w:rPr>
        <w:t>Ephesians 2:8–10</w:t>
      </w:r>
      <w:r w:rsidRPr="0023002B">
        <w:t xml:space="preserve"> —</w:t>
      </w:r>
      <w:r>
        <w:t xml:space="preserve">The Church is </w:t>
      </w:r>
      <w:r w:rsidRPr="0023002B">
        <w:t xml:space="preserve">a people “created in Christ Jesus </w:t>
      </w:r>
      <w:r w:rsidRPr="00216DA2">
        <w:rPr>
          <w:b/>
        </w:rPr>
        <w:t>for good works</w:t>
      </w:r>
      <w:r w:rsidRPr="0023002B">
        <w:t xml:space="preserve">.” Grace </w:t>
      </w:r>
      <w:r w:rsidRPr="00216DA2">
        <w:rPr>
          <w:u w:val="single"/>
        </w:rPr>
        <w:t>precedes</w:t>
      </w:r>
      <w:r w:rsidRPr="0023002B">
        <w:t xml:space="preserve"> and</w:t>
      </w:r>
      <w:r>
        <w:t xml:space="preserve"> helps</w:t>
      </w:r>
      <w:r w:rsidRPr="0023002B">
        <w:t xml:space="preserve"> </w:t>
      </w:r>
      <w:r>
        <w:t>produce</w:t>
      </w:r>
      <w:r w:rsidRPr="0023002B">
        <w:t xml:space="preserve"> the works</w:t>
      </w:r>
      <w:r>
        <w:t>.</w:t>
      </w:r>
    </w:p>
    <w:p w14:paraId="3B6D60F2" w14:textId="77777777" w:rsidR="00205270" w:rsidRPr="0023002B" w:rsidRDefault="00205270" w:rsidP="00205270">
      <w:pPr>
        <w:numPr>
          <w:ilvl w:val="0"/>
          <w:numId w:val="1"/>
        </w:numPr>
      </w:pPr>
      <w:r w:rsidRPr="0023002B">
        <w:rPr>
          <w:b/>
        </w:rPr>
        <w:t>Ephesians 4–5</w:t>
      </w:r>
      <w:r w:rsidRPr="0023002B">
        <w:t xml:space="preserve"> — </w:t>
      </w:r>
      <w:r>
        <w:t xml:space="preserve">The exhortations of chs. 4-6 come from the efforts of grace in chs. 1-3. Paul writes to be </w:t>
      </w:r>
      <w:r w:rsidRPr="0023002B">
        <w:t xml:space="preserve">“Be imitators of God, </w:t>
      </w:r>
      <w:r w:rsidRPr="0023002B">
        <w:rPr>
          <w:b/>
        </w:rPr>
        <w:t>as beloved children</w:t>
      </w:r>
      <w:r w:rsidRPr="0023002B">
        <w:t>”</w:t>
      </w:r>
      <w:r>
        <w:t xml:space="preserve">(5:1-2) He is basing it on our </w:t>
      </w:r>
      <w:r w:rsidRPr="0023002B">
        <w:t xml:space="preserve">identity by grace </w:t>
      </w:r>
      <w:r>
        <w:t>that leads to</w:t>
      </w:r>
      <w:r w:rsidRPr="0023002B">
        <w:t xml:space="preserve"> obedience.</w:t>
      </w:r>
    </w:p>
    <w:p w14:paraId="6E2CFA87" w14:textId="7CA0C9CD" w:rsidR="00205270" w:rsidRPr="0023002B" w:rsidRDefault="00205270" w:rsidP="00205270">
      <w:pPr>
        <w:numPr>
          <w:ilvl w:val="0"/>
          <w:numId w:val="1"/>
        </w:numPr>
      </w:pPr>
      <w:r w:rsidRPr="0023002B">
        <w:rPr>
          <w:b/>
        </w:rPr>
        <w:t>Philippians 2:12–13</w:t>
      </w:r>
      <w:r w:rsidRPr="0023002B">
        <w:t xml:space="preserve"> — </w:t>
      </w:r>
      <w:r>
        <w:t xml:space="preserve">Salvation = being unashamed at the BEMA. </w:t>
      </w:r>
      <w:r w:rsidRPr="00975C8D">
        <w:rPr>
          <w:u w:val="single"/>
        </w:rPr>
        <w:t>Divine enabling precedes</w:t>
      </w:r>
      <w:r>
        <w:rPr>
          <w:u w:val="single"/>
        </w:rPr>
        <w:t xml:space="preserve"> and produces</w:t>
      </w:r>
      <w:r w:rsidRPr="00975C8D">
        <w:rPr>
          <w:u w:val="single"/>
        </w:rPr>
        <w:t xml:space="preserve"> human obedience</w:t>
      </w:r>
      <w:r w:rsidR="00E17E40">
        <w:t>.</w:t>
      </w:r>
    </w:p>
    <w:p w14:paraId="4E940C58" w14:textId="77777777" w:rsidR="00205270" w:rsidRPr="0023002B" w:rsidRDefault="00205270" w:rsidP="00205270">
      <w:pPr>
        <w:numPr>
          <w:ilvl w:val="0"/>
          <w:numId w:val="1"/>
        </w:numPr>
      </w:pPr>
      <w:r w:rsidRPr="0023002B">
        <w:rPr>
          <w:b/>
        </w:rPr>
        <w:t>Galatians 5:25</w:t>
      </w:r>
      <w:r w:rsidRPr="0023002B">
        <w:t xml:space="preserve"> — </w:t>
      </w:r>
      <w:r>
        <w:t xml:space="preserve">The Spirit given when we believe (Jn. 7:37-39) enables faith-driven obedience (Gal. 2:20-21). </w:t>
      </w:r>
    </w:p>
    <w:p w14:paraId="20AA7D30" w14:textId="77777777" w:rsidR="00205270" w:rsidRDefault="00205270" w:rsidP="00205270">
      <w:pPr>
        <w:numPr>
          <w:ilvl w:val="0"/>
          <w:numId w:val="1"/>
        </w:numPr>
      </w:pPr>
      <w:r w:rsidRPr="005502FE">
        <w:rPr>
          <w:b/>
        </w:rPr>
        <w:t>2 Corinthians 3:18</w:t>
      </w:r>
      <w:r w:rsidRPr="0023002B">
        <w:t xml:space="preserve"> — </w:t>
      </w:r>
      <w:r>
        <w:t xml:space="preserve">This is </w:t>
      </w:r>
      <w:r w:rsidRPr="0023002B">
        <w:t xml:space="preserve">Grace-driven transformation </w:t>
      </w:r>
    </w:p>
    <w:p w14:paraId="47915F85" w14:textId="77777777" w:rsidR="00205270" w:rsidRPr="0023002B" w:rsidRDefault="00205270" w:rsidP="00205270">
      <w:pPr>
        <w:numPr>
          <w:ilvl w:val="0"/>
          <w:numId w:val="1"/>
        </w:numPr>
      </w:pPr>
      <w:r w:rsidRPr="005502FE">
        <w:rPr>
          <w:b/>
        </w:rPr>
        <w:t>2 Corinthians 8–9</w:t>
      </w:r>
      <w:r w:rsidRPr="0023002B">
        <w:t xml:space="preserve"> — Generosity is the result of grace</w:t>
      </w:r>
      <w:r>
        <w:t>.</w:t>
      </w:r>
      <w:r w:rsidRPr="0023002B">
        <w:t xml:space="preserve"> </w:t>
      </w:r>
      <w:r>
        <w:t>2 Cor. 9:15</w:t>
      </w:r>
    </w:p>
    <w:p w14:paraId="2F0A5D4A" w14:textId="77777777" w:rsidR="00205270" w:rsidRPr="0023002B" w:rsidRDefault="00205270" w:rsidP="00205270">
      <w:pPr>
        <w:numPr>
          <w:ilvl w:val="0"/>
          <w:numId w:val="1"/>
        </w:numPr>
      </w:pPr>
      <w:r w:rsidRPr="0023002B">
        <w:rPr>
          <w:b/>
        </w:rPr>
        <w:t>Hebrews 4:14–16</w:t>
      </w:r>
      <w:r w:rsidRPr="0023002B">
        <w:t xml:space="preserve"> — Believers “hold fast” because they “receive mercy and find </w:t>
      </w:r>
      <w:r w:rsidRPr="0023002B">
        <w:rPr>
          <w:b/>
        </w:rPr>
        <w:t>grace to help</w:t>
      </w:r>
      <w:r w:rsidRPr="0023002B">
        <w:t>.” Perseverance and obedience are empowered by grace.</w:t>
      </w:r>
    </w:p>
    <w:p w14:paraId="3BA9AFE8" w14:textId="77777777" w:rsidR="00205270" w:rsidRPr="0023002B" w:rsidRDefault="00205270" w:rsidP="00205270">
      <w:pPr>
        <w:numPr>
          <w:ilvl w:val="0"/>
          <w:numId w:val="1"/>
        </w:numPr>
      </w:pPr>
      <w:r w:rsidRPr="0023002B">
        <w:rPr>
          <w:b/>
        </w:rPr>
        <w:t>Hebrews 12:28</w:t>
      </w:r>
      <w:r w:rsidRPr="0023002B">
        <w:t xml:space="preserve"> — “Let us have </w:t>
      </w:r>
      <w:r w:rsidRPr="0023002B">
        <w:rPr>
          <w:b/>
        </w:rPr>
        <w:t>grace</w:t>
      </w:r>
      <w:r w:rsidRPr="0023002B">
        <w:t>, by which we may serve God acceptably…” Grace is the means of acceptable service.</w:t>
      </w:r>
    </w:p>
    <w:p w14:paraId="3C33C474" w14:textId="5C44A6AC" w:rsidR="00205270" w:rsidRDefault="00205270" w:rsidP="00205270">
      <w:pPr>
        <w:numPr>
          <w:ilvl w:val="0"/>
          <w:numId w:val="1"/>
        </w:numPr>
      </w:pPr>
      <w:r w:rsidRPr="0023002B">
        <w:rPr>
          <w:b/>
        </w:rPr>
        <w:t>1 John 4:19</w:t>
      </w:r>
      <w:r w:rsidRPr="0023002B">
        <w:t xml:space="preserve"> — “We love </w:t>
      </w:r>
      <w:r w:rsidRPr="0023002B">
        <w:rPr>
          <w:b/>
        </w:rPr>
        <w:t>because He first loved us</w:t>
      </w:r>
      <w:r w:rsidRPr="0023002B">
        <w:t>.” Divine grace initiates human obedience in love.</w:t>
      </w:r>
    </w:p>
    <w:p w14:paraId="3FCD4A39" w14:textId="77777777" w:rsidR="00205270" w:rsidRDefault="00205270" w:rsidP="00205270">
      <w:pPr>
        <w:rPr>
          <w:b/>
        </w:rPr>
      </w:pPr>
      <w:r w:rsidRPr="0023002B">
        <w:rPr>
          <w:b/>
        </w:rPr>
        <w:t>The NT Pattern</w:t>
      </w:r>
    </w:p>
    <w:p w14:paraId="41A533AA" w14:textId="77777777" w:rsidR="00205270" w:rsidRPr="0023002B" w:rsidRDefault="00205270" w:rsidP="00205270">
      <w:pPr>
        <w:numPr>
          <w:ilvl w:val="0"/>
          <w:numId w:val="1"/>
        </w:numPr>
      </w:pPr>
      <w:r w:rsidRPr="0023002B">
        <w:rPr>
          <w:b/>
        </w:rPr>
        <w:t>God acts in grace</w:t>
      </w:r>
      <w:r w:rsidRPr="0023002B">
        <w:t xml:space="preserve"> (Christ’s work, Spirit’s indwelling, new identity).</w:t>
      </w:r>
    </w:p>
    <w:p w14:paraId="79BBDB1E" w14:textId="77777777" w:rsidR="00205270" w:rsidRPr="0023002B" w:rsidRDefault="00205270" w:rsidP="00205270">
      <w:pPr>
        <w:numPr>
          <w:ilvl w:val="0"/>
          <w:numId w:val="1"/>
        </w:numPr>
      </w:pPr>
      <w:r w:rsidRPr="0023002B">
        <w:rPr>
          <w:b/>
        </w:rPr>
        <w:t>Believers receive grace</w:t>
      </w:r>
      <w:r w:rsidRPr="0023002B">
        <w:t xml:space="preserve"> (justification, adoption, union with Christ).</w:t>
      </w:r>
    </w:p>
    <w:p w14:paraId="16C3C6D1" w14:textId="60E6A649" w:rsidR="00CD6FCA" w:rsidRDefault="00205270" w:rsidP="00205270">
      <w:pPr>
        <w:numPr>
          <w:ilvl w:val="0"/>
          <w:numId w:val="1"/>
        </w:numPr>
      </w:pPr>
      <w:r w:rsidRPr="0023002B">
        <w:rPr>
          <w:b/>
        </w:rPr>
        <w:t>Grace produces obedience</w:t>
      </w:r>
      <w:r w:rsidRPr="0023002B">
        <w:t xml:space="preserve"> (sanctification, perseverance, good works).</w:t>
      </w:r>
    </w:p>
    <w:sectPr w:rsidR="00CD6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50C12"/>
    <w:multiLevelType w:val="multilevel"/>
    <w:tmpl w:val="84CC1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DF20DF"/>
    <w:multiLevelType w:val="multilevel"/>
    <w:tmpl w:val="7F9C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924522">
    <w:abstractNumId w:val="1"/>
  </w:num>
  <w:num w:numId="2" w16cid:durableId="1372926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70"/>
    <w:rsid w:val="0002245D"/>
    <w:rsid w:val="00034FAE"/>
    <w:rsid w:val="00066268"/>
    <w:rsid w:val="00205270"/>
    <w:rsid w:val="0023463F"/>
    <w:rsid w:val="0038104D"/>
    <w:rsid w:val="005A0550"/>
    <w:rsid w:val="00626B34"/>
    <w:rsid w:val="006D4503"/>
    <w:rsid w:val="006E5531"/>
    <w:rsid w:val="007829CA"/>
    <w:rsid w:val="008520B3"/>
    <w:rsid w:val="008567A6"/>
    <w:rsid w:val="008B136C"/>
    <w:rsid w:val="008D6754"/>
    <w:rsid w:val="009F220D"/>
    <w:rsid w:val="00AB0902"/>
    <w:rsid w:val="00BC0B5F"/>
    <w:rsid w:val="00CD6FCA"/>
    <w:rsid w:val="00D044BD"/>
    <w:rsid w:val="00DF5930"/>
    <w:rsid w:val="00E17E40"/>
    <w:rsid w:val="00ED3A1B"/>
    <w:rsid w:val="00FF2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BDDF1"/>
  <w15:chartTrackingRefBased/>
  <w15:docId w15:val="{A51BE8D3-2075-46D2-8A48-BABA9374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270"/>
  </w:style>
  <w:style w:type="paragraph" w:styleId="Heading1">
    <w:name w:val="heading 1"/>
    <w:basedOn w:val="Normal"/>
    <w:next w:val="Normal"/>
    <w:link w:val="Heading1Char"/>
    <w:uiPriority w:val="9"/>
    <w:qFormat/>
    <w:rsid w:val="002052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52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527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527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0527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052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527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527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527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2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52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527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527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0527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0527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527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527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527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5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27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27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05270"/>
    <w:pPr>
      <w:spacing w:before="160"/>
      <w:jc w:val="center"/>
    </w:pPr>
    <w:rPr>
      <w:i/>
      <w:iCs/>
      <w:color w:val="404040" w:themeColor="text1" w:themeTint="BF"/>
    </w:rPr>
  </w:style>
  <w:style w:type="character" w:customStyle="1" w:styleId="QuoteChar">
    <w:name w:val="Quote Char"/>
    <w:basedOn w:val="DefaultParagraphFont"/>
    <w:link w:val="Quote"/>
    <w:uiPriority w:val="29"/>
    <w:rsid w:val="00205270"/>
    <w:rPr>
      <w:i/>
      <w:iCs/>
      <w:color w:val="404040" w:themeColor="text1" w:themeTint="BF"/>
    </w:rPr>
  </w:style>
  <w:style w:type="paragraph" w:styleId="ListParagraph">
    <w:name w:val="List Paragraph"/>
    <w:basedOn w:val="Normal"/>
    <w:uiPriority w:val="34"/>
    <w:qFormat/>
    <w:rsid w:val="00205270"/>
    <w:pPr>
      <w:ind w:left="720"/>
      <w:contextualSpacing/>
    </w:pPr>
  </w:style>
  <w:style w:type="character" w:styleId="IntenseEmphasis">
    <w:name w:val="Intense Emphasis"/>
    <w:basedOn w:val="DefaultParagraphFont"/>
    <w:uiPriority w:val="21"/>
    <w:qFormat/>
    <w:rsid w:val="00205270"/>
    <w:rPr>
      <w:i/>
      <w:iCs/>
      <w:color w:val="2F5496" w:themeColor="accent1" w:themeShade="BF"/>
    </w:rPr>
  </w:style>
  <w:style w:type="paragraph" w:styleId="IntenseQuote">
    <w:name w:val="Intense Quote"/>
    <w:basedOn w:val="Normal"/>
    <w:next w:val="Normal"/>
    <w:link w:val="IntenseQuoteChar"/>
    <w:uiPriority w:val="30"/>
    <w:qFormat/>
    <w:rsid w:val="002052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5270"/>
    <w:rPr>
      <w:i/>
      <w:iCs/>
      <w:color w:val="2F5496" w:themeColor="accent1" w:themeShade="BF"/>
    </w:rPr>
  </w:style>
  <w:style w:type="character" w:styleId="IntenseReference">
    <w:name w:val="Intense Reference"/>
    <w:basedOn w:val="DefaultParagraphFont"/>
    <w:uiPriority w:val="32"/>
    <w:qFormat/>
    <w:rsid w:val="00205270"/>
    <w:rPr>
      <w:b/>
      <w:bCs w:val="0"/>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2622</TotalTime>
  <Pages>2</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dc:creator>
  <cp:keywords/>
  <dc:description/>
  <cp:lastModifiedBy>Dan H</cp:lastModifiedBy>
  <cp:revision>24</cp:revision>
  <dcterms:created xsi:type="dcterms:W3CDTF">2026-08-05T20:54:00Z</dcterms:created>
  <dcterms:modified xsi:type="dcterms:W3CDTF">2026-08-08T04:01:00Z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9c36808b-5c9e-4488-a15e-3d4f6805c783</vt:lpwstr>
  </property>
</Properties>
</file>